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CE118" w14:textId="77777777" w:rsidR="00852D79" w:rsidRPr="00FB33E4" w:rsidRDefault="00852D79" w:rsidP="00D64386">
      <w:pPr>
        <w:jc w:val="center"/>
        <w:rPr>
          <w:rFonts w:ascii="Arial Narrow" w:hAnsi="Arial Narrow"/>
          <w:b/>
          <w:sz w:val="16"/>
          <w:szCs w:val="16"/>
        </w:rPr>
      </w:pPr>
    </w:p>
    <w:p w14:paraId="73D41388" w14:textId="77777777" w:rsidR="00D64386" w:rsidRPr="00852D79" w:rsidRDefault="00380298" w:rsidP="00D64386">
      <w:pPr>
        <w:jc w:val="center"/>
        <w:rPr>
          <w:rFonts w:ascii="Arial Narrow" w:hAnsi="Arial Narrow"/>
          <w:b/>
          <w:sz w:val="22"/>
          <w:szCs w:val="22"/>
        </w:rPr>
      </w:pPr>
      <w:r w:rsidRPr="00852D79">
        <w:rPr>
          <w:rFonts w:ascii="Arial Narrow" w:hAnsi="Arial Narrow"/>
          <w:b/>
          <w:sz w:val="22"/>
          <w:szCs w:val="22"/>
        </w:rPr>
        <w:t xml:space="preserve">LETTER OF </w:t>
      </w:r>
      <w:r w:rsidR="00D64386" w:rsidRPr="00852D79">
        <w:rPr>
          <w:rFonts w:ascii="Arial Narrow" w:hAnsi="Arial Narrow"/>
          <w:b/>
          <w:sz w:val="22"/>
          <w:szCs w:val="22"/>
        </w:rPr>
        <w:t>EMPLOYER SUPPORT</w:t>
      </w:r>
    </w:p>
    <w:p w14:paraId="51B654D4" w14:textId="3451535C" w:rsidR="00E867FC" w:rsidRDefault="00380298" w:rsidP="00D64386">
      <w:pPr>
        <w:jc w:val="center"/>
        <w:rPr>
          <w:rFonts w:ascii="Arial Narrow" w:hAnsi="Arial Narrow"/>
          <w:b/>
          <w:sz w:val="22"/>
          <w:szCs w:val="22"/>
        </w:rPr>
      </w:pPr>
      <w:r w:rsidRPr="00852D79">
        <w:rPr>
          <w:rFonts w:ascii="Arial Narrow" w:hAnsi="Arial Narrow"/>
          <w:b/>
          <w:sz w:val="22"/>
          <w:szCs w:val="22"/>
        </w:rPr>
        <w:t>Candidate En</w:t>
      </w:r>
      <w:r w:rsidR="00137FF5">
        <w:rPr>
          <w:rFonts w:ascii="Arial Narrow" w:hAnsi="Arial Narrow"/>
          <w:b/>
          <w:sz w:val="22"/>
          <w:szCs w:val="22"/>
        </w:rPr>
        <w:t>trance to the O</w:t>
      </w:r>
      <w:r w:rsidR="00E867FC">
        <w:rPr>
          <w:rFonts w:ascii="Arial Narrow" w:hAnsi="Arial Narrow"/>
          <w:b/>
          <w:sz w:val="22"/>
          <w:szCs w:val="22"/>
        </w:rPr>
        <w:t>nline</w:t>
      </w:r>
      <w:r w:rsidRPr="00852D79">
        <w:rPr>
          <w:rFonts w:ascii="Arial Narrow" w:hAnsi="Arial Narrow"/>
          <w:b/>
          <w:sz w:val="22"/>
          <w:szCs w:val="22"/>
        </w:rPr>
        <w:t xml:space="preserve"> IPAC Canada</w:t>
      </w:r>
      <w:r w:rsidR="00E867FC">
        <w:rPr>
          <w:rFonts w:ascii="Arial Narrow" w:hAnsi="Arial Narrow"/>
          <w:b/>
          <w:sz w:val="22"/>
          <w:szCs w:val="22"/>
        </w:rPr>
        <w:t xml:space="preserve"> Essentials in Infection Prevention and Control </w:t>
      </w:r>
    </w:p>
    <w:p w14:paraId="29FE42FE" w14:textId="5AE11EF5" w:rsidR="00D64386" w:rsidRPr="00852D79" w:rsidRDefault="00E867FC" w:rsidP="00D64386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Accelerated</w:t>
      </w:r>
      <w:r w:rsidR="00380298" w:rsidRPr="00852D79">
        <w:rPr>
          <w:rFonts w:ascii="Arial Narrow" w:hAnsi="Arial Narrow"/>
          <w:b/>
          <w:sz w:val="22"/>
          <w:szCs w:val="22"/>
        </w:rPr>
        <w:t xml:space="preserve"> Course </w:t>
      </w:r>
    </w:p>
    <w:p w14:paraId="1A5CC40C" w14:textId="77777777" w:rsidR="00D64386" w:rsidRPr="00852D79" w:rsidRDefault="00D64386" w:rsidP="00D64386">
      <w:pPr>
        <w:jc w:val="center"/>
        <w:rPr>
          <w:rFonts w:ascii="Arial Narrow" w:hAnsi="Arial Narrow"/>
          <w:sz w:val="22"/>
          <w:szCs w:val="22"/>
        </w:rPr>
      </w:pPr>
      <w:r w:rsidRPr="00852D79">
        <w:rPr>
          <w:rFonts w:ascii="Arial Narrow" w:hAnsi="Arial Narrow"/>
          <w:sz w:val="22"/>
          <w:szCs w:val="22"/>
        </w:rPr>
        <w:t>(Completed by the Employer of the</w:t>
      </w:r>
      <w:r w:rsidR="00380298" w:rsidRPr="00852D79">
        <w:rPr>
          <w:rFonts w:ascii="Arial Narrow" w:hAnsi="Arial Narrow"/>
          <w:sz w:val="22"/>
          <w:szCs w:val="22"/>
        </w:rPr>
        <w:t xml:space="preserve"> Course Applicant</w:t>
      </w:r>
      <w:r w:rsidRPr="00852D79">
        <w:rPr>
          <w:rFonts w:ascii="Arial Narrow" w:hAnsi="Arial Narrow"/>
          <w:sz w:val="22"/>
          <w:szCs w:val="22"/>
        </w:rPr>
        <w:t>)</w:t>
      </w:r>
    </w:p>
    <w:p w14:paraId="02170772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</w:p>
    <w:p w14:paraId="48854175" w14:textId="77EDC2AD" w:rsidR="00380298" w:rsidRPr="00852D79" w:rsidRDefault="00380298" w:rsidP="00380298">
      <w:pPr>
        <w:pStyle w:val="NormalWeb"/>
        <w:shd w:val="clear" w:color="auto" w:fill="FFFFFF"/>
        <w:rPr>
          <w:rFonts w:ascii="Arial Narrow" w:eastAsiaTheme="minorHAnsi" w:hAnsi="Arial Narrow"/>
          <w:sz w:val="22"/>
          <w:szCs w:val="22"/>
        </w:rPr>
      </w:pPr>
      <w:r w:rsidRPr="00852D79">
        <w:rPr>
          <w:rFonts w:ascii="Arial Narrow" w:eastAsiaTheme="minorHAnsi" w:hAnsi="Arial Narrow" w:cs="Calibri"/>
          <w:sz w:val="22"/>
          <w:szCs w:val="22"/>
        </w:rPr>
        <w:t xml:space="preserve">The Accelerated IPAC Canada Course runs over 5 months with applications due </w:t>
      </w:r>
      <w:r w:rsidR="00FB33E4">
        <w:rPr>
          <w:rFonts w:ascii="Arial Narrow" w:eastAsiaTheme="minorHAnsi" w:hAnsi="Arial Narrow" w:cs="Calibri"/>
          <w:sz w:val="22"/>
          <w:szCs w:val="22"/>
        </w:rPr>
        <w:t>March 1</w:t>
      </w:r>
      <w:r w:rsidR="00213B1C">
        <w:rPr>
          <w:rFonts w:ascii="Arial Narrow" w:eastAsiaTheme="minorHAnsi" w:hAnsi="Arial Narrow" w:cs="Calibri"/>
          <w:sz w:val="22"/>
          <w:szCs w:val="22"/>
        </w:rPr>
        <w:t>5, 2025</w:t>
      </w:r>
      <w:r w:rsidR="00DA51A1" w:rsidRPr="00852D79">
        <w:rPr>
          <w:rFonts w:ascii="Arial Narrow" w:eastAsiaTheme="minorHAnsi" w:hAnsi="Arial Narrow" w:cs="Calibri"/>
          <w:sz w:val="22"/>
          <w:szCs w:val="22"/>
        </w:rPr>
        <w:t xml:space="preserve"> </w:t>
      </w:r>
      <w:r w:rsidRPr="00852D79">
        <w:rPr>
          <w:rFonts w:ascii="Arial Narrow" w:eastAsiaTheme="minorHAnsi" w:hAnsi="Arial Narrow" w:cs="Calibri"/>
          <w:sz w:val="22"/>
          <w:szCs w:val="22"/>
        </w:rPr>
        <w:t xml:space="preserve">and starting course date of April </w:t>
      </w:r>
      <w:r w:rsidR="00EF2AA9">
        <w:rPr>
          <w:rFonts w:ascii="Arial Narrow" w:eastAsiaTheme="minorHAnsi" w:hAnsi="Arial Narrow" w:cs="Calibri"/>
          <w:sz w:val="22"/>
          <w:szCs w:val="22"/>
        </w:rPr>
        <w:t>1, 202</w:t>
      </w:r>
      <w:r w:rsidR="00553FEE">
        <w:rPr>
          <w:rFonts w:ascii="Arial Narrow" w:eastAsiaTheme="minorHAnsi" w:hAnsi="Arial Narrow" w:cs="Calibri"/>
          <w:sz w:val="22"/>
          <w:szCs w:val="22"/>
        </w:rPr>
        <w:t>5</w:t>
      </w:r>
      <w:r w:rsidRPr="00852D79">
        <w:rPr>
          <w:rFonts w:ascii="Arial Narrow" w:eastAsiaTheme="minorHAnsi" w:hAnsi="Arial Narrow" w:cs="Calibri"/>
          <w:sz w:val="22"/>
          <w:szCs w:val="22"/>
        </w:rPr>
        <w:t xml:space="preserve">. </w:t>
      </w:r>
      <w:r w:rsidR="003E5201">
        <w:rPr>
          <w:rFonts w:ascii="Arial Narrow" w:eastAsiaTheme="minorHAnsi" w:hAnsi="Arial Narrow" w:cs="Calibri"/>
          <w:sz w:val="22"/>
          <w:szCs w:val="22"/>
        </w:rPr>
        <w:t xml:space="preserve"> Preference will be given to candidates working in an Infection Prevention and Control role – or those having Infection Prevention and Control responsibilities. </w:t>
      </w:r>
      <w:r w:rsidRPr="00852D79">
        <w:rPr>
          <w:rFonts w:ascii="Arial Narrow" w:eastAsiaTheme="minorHAnsi" w:hAnsi="Arial Narrow" w:cs="Calibri"/>
          <w:sz w:val="22"/>
          <w:szCs w:val="22"/>
        </w:rPr>
        <w:t>The content of the course is the same as the regular course intake but con</w:t>
      </w:r>
      <w:r w:rsidR="00661BF5" w:rsidRPr="00852D79">
        <w:rPr>
          <w:rFonts w:ascii="Arial Narrow" w:eastAsiaTheme="minorHAnsi" w:hAnsi="Arial Narrow" w:cs="Calibri"/>
          <w:sz w:val="22"/>
          <w:szCs w:val="22"/>
        </w:rPr>
        <w:t>densed in timelines, evaluations</w:t>
      </w:r>
      <w:r w:rsidR="00E1582E">
        <w:rPr>
          <w:rFonts w:ascii="Arial Narrow" w:eastAsiaTheme="minorHAnsi" w:hAnsi="Arial Narrow" w:cs="Calibri"/>
          <w:sz w:val="22"/>
          <w:szCs w:val="22"/>
        </w:rPr>
        <w:t>,</w:t>
      </w:r>
      <w:r w:rsidR="00661BF5" w:rsidRPr="00852D79">
        <w:rPr>
          <w:rFonts w:ascii="Arial Narrow" w:eastAsiaTheme="minorHAnsi" w:hAnsi="Arial Narrow" w:cs="Calibri"/>
          <w:sz w:val="22"/>
          <w:szCs w:val="22"/>
        </w:rPr>
        <w:t xml:space="preserve"> and there are no breaks between modules. </w:t>
      </w:r>
      <w:r w:rsidRPr="00852D79">
        <w:rPr>
          <w:rFonts w:ascii="Arial Narrow" w:eastAsiaTheme="minorHAnsi" w:hAnsi="Arial Narrow" w:cs="Calibri"/>
          <w:sz w:val="22"/>
          <w:szCs w:val="22"/>
        </w:rPr>
        <w:t xml:space="preserve"> </w:t>
      </w:r>
      <w:r w:rsidR="00661BF5" w:rsidRPr="00852D79">
        <w:rPr>
          <w:rFonts w:ascii="Arial Narrow" w:eastAsiaTheme="minorHAnsi" w:hAnsi="Arial Narrow" w:cs="Calibri"/>
          <w:sz w:val="22"/>
          <w:szCs w:val="22"/>
        </w:rPr>
        <w:t xml:space="preserve">In order to be </w:t>
      </w:r>
      <w:r w:rsidR="00DA51A1">
        <w:rPr>
          <w:rFonts w:ascii="Arial Narrow" w:eastAsiaTheme="minorHAnsi" w:hAnsi="Arial Narrow" w:cs="Calibri"/>
          <w:sz w:val="22"/>
          <w:szCs w:val="22"/>
        </w:rPr>
        <w:t xml:space="preserve">offered a spot in </w:t>
      </w:r>
      <w:r w:rsidR="00661BF5" w:rsidRPr="00852D79">
        <w:rPr>
          <w:rFonts w:ascii="Arial Narrow" w:eastAsiaTheme="minorHAnsi" w:hAnsi="Arial Narrow" w:cs="Calibri"/>
          <w:sz w:val="22"/>
          <w:szCs w:val="22"/>
        </w:rPr>
        <w:t>accelerated stream, students</w:t>
      </w:r>
      <w:r w:rsidR="00FA09C6">
        <w:rPr>
          <w:rFonts w:ascii="Arial Narrow" w:eastAsiaTheme="minorHAnsi" w:hAnsi="Arial Narrow" w:cs="Calibri"/>
          <w:sz w:val="22"/>
          <w:szCs w:val="22"/>
        </w:rPr>
        <w:t xml:space="preserve"> must have employer complete this</w:t>
      </w:r>
      <w:r w:rsidR="00661BF5" w:rsidRPr="00852D79">
        <w:rPr>
          <w:rFonts w:ascii="Arial Narrow" w:eastAsiaTheme="minorHAnsi" w:hAnsi="Arial Narrow" w:cs="Calibri"/>
          <w:sz w:val="22"/>
          <w:szCs w:val="22"/>
        </w:rPr>
        <w:t xml:space="preserve"> form providing a brief description outlining how the course will directly benefit the employer/organization(s)</w:t>
      </w:r>
      <w:r w:rsidR="00852D79" w:rsidRPr="00852D79">
        <w:rPr>
          <w:rFonts w:ascii="Arial Narrow" w:eastAsiaTheme="minorHAnsi" w:hAnsi="Arial Narrow" w:cs="Calibri"/>
          <w:sz w:val="22"/>
          <w:szCs w:val="22"/>
        </w:rPr>
        <w:t>.</w:t>
      </w:r>
    </w:p>
    <w:p w14:paraId="3B2D0351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</w:p>
    <w:p w14:paraId="48E514CA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  <w:r w:rsidRPr="00852D79">
        <w:rPr>
          <w:rFonts w:ascii="Arial Narrow" w:hAnsi="Arial Narrow"/>
          <w:sz w:val="22"/>
          <w:szCs w:val="22"/>
        </w:rPr>
        <w:t xml:space="preserve">This is to confirm that _________________________ agrees to support our employee _____________________                                           </w:t>
      </w:r>
    </w:p>
    <w:p w14:paraId="175B6579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  <w:r w:rsidRPr="00852D79">
        <w:rPr>
          <w:rFonts w:ascii="Arial Narrow" w:hAnsi="Arial Narrow"/>
          <w:sz w:val="22"/>
          <w:szCs w:val="22"/>
        </w:rPr>
        <w:t xml:space="preserve">                                                   (Employer)                                                                          (Name of Candidate)</w:t>
      </w:r>
    </w:p>
    <w:p w14:paraId="28508F80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</w:p>
    <w:p w14:paraId="359DF259" w14:textId="2AEB26FF" w:rsidR="00D64386" w:rsidRPr="00852D79" w:rsidRDefault="003E5201" w:rsidP="00D6438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 their application to the</w:t>
      </w:r>
      <w:r w:rsidR="00852D79" w:rsidRPr="00852D79">
        <w:rPr>
          <w:rFonts w:ascii="Arial Narrow" w:hAnsi="Arial Narrow"/>
          <w:sz w:val="22"/>
          <w:szCs w:val="22"/>
        </w:rPr>
        <w:t xml:space="preserve"> IPAC Canada </w:t>
      </w:r>
      <w:r>
        <w:rPr>
          <w:rFonts w:ascii="Arial Narrow" w:hAnsi="Arial Narrow"/>
          <w:sz w:val="22"/>
          <w:szCs w:val="22"/>
        </w:rPr>
        <w:t xml:space="preserve">Essentials in Infection Prevention and Control Accelerated </w:t>
      </w:r>
      <w:r w:rsidR="00852D79" w:rsidRPr="00852D79">
        <w:rPr>
          <w:rFonts w:ascii="Arial Narrow" w:hAnsi="Arial Narrow"/>
          <w:sz w:val="22"/>
          <w:szCs w:val="22"/>
        </w:rPr>
        <w:t>Course, as their involvement and training in the course will support our organization(s) in the following ways:</w:t>
      </w:r>
    </w:p>
    <w:p w14:paraId="076719CD" w14:textId="77777777" w:rsidR="00852D79" w:rsidRPr="00852D79" w:rsidRDefault="00852D79" w:rsidP="00D64386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2D79" w:rsidRPr="00852D79" w14:paraId="19698D73" w14:textId="77777777" w:rsidTr="00852D79">
        <w:tc>
          <w:tcPr>
            <w:tcW w:w="9576" w:type="dxa"/>
          </w:tcPr>
          <w:p w14:paraId="24A6CA19" w14:textId="77777777" w:rsidR="00852D79" w:rsidRDefault="00852D79" w:rsidP="00D6438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F8E83F7" w14:textId="77777777" w:rsidR="00A270EA" w:rsidRPr="00852D79" w:rsidRDefault="00A270EA" w:rsidP="00D6438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9E2FFA9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</w:p>
    <w:p w14:paraId="7476E237" w14:textId="19089981" w:rsidR="00D64386" w:rsidRDefault="00D64386" w:rsidP="00D64386">
      <w:pPr>
        <w:rPr>
          <w:rFonts w:ascii="Arial Narrow" w:hAnsi="Arial Narrow"/>
          <w:sz w:val="22"/>
          <w:szCs w:val="22"/>
        </w:rPr>
      </w:pPr>
      <w:r w:rsidRPr="00852D79">
        <w:rPr>
          <w:rFonts w:ascii="Arial Narrow" w:hAnsi="Arial Narrow"/>
          <w:sz w:val="22"/>
          <w:szCs w:val="22"/>
        </w:rPr>
        <w:t xml:space="preserve">It is anticipated </w:t>
      </w:r>
      <w:r w:rsidR="00661BF5" w:rsidRPr="00852D79">
        <w:rPr>
          <w:rFonts w:ascii="Arial Narrow" w:hAnsi="Arial Narrow"/>
          <w:sz w:val="22"/>
          <w:szCs w:val="22"/>
        </w:rPr>
        <w:t>10-15 course</w:t>
      </w:r>
      <w:r w:rsidRPr="00852D79">
        <w:rPr>
          <w:rFonts w:ascii="Arial Narrow" w:hAnsi="Arial Narrow"/>
          <w:sz w:val="22"/>
          <w:szCs w:val="22"/>
        </w:rPr>
        <w:t xml:space="preserve"> h</w:t>
      </w:r>
      <w:r w:rsidR="00852D79">
        <w:rPr>
          <w:rFonts w:ascii="Arial Narrow" w:hAnsi="Arial Narrow"/>
          <w:sz w:val="22"/>
          <w:szCs w:val="22"/>
        </w:rPr>
        <w:t>ours per week may be required</w:t>
      </w:r>
      <w:r w:rsidR="00DA51A1">
        <w:rPr>
          <w:rFonts w:ascii="Arial Narrow" w:hAnsi="Arial Narrow"/>
          <w:sz w:val="22"/>
          <w:szCs w:val="22"/>
        </w:rPr>
        <w:t xml:space="preserve"> to complete the course readings and assignments</w:t>
      </w:r>
      <w:r w:rsidR="003E5201">
        <w:rPr>
          <w:rFonts w:ascii="Arial Narrow" w:hAnsi="Arial Narrow"/>
          <w:sz w:val="22"/>
          <w:szCs w:val="22"/>
        </w:rPr>
        <w:t xml:space="preserve">. </w:t>
      </w:r>
      <w:r w:rsidR="00DA51A1">
        <w:rPr>
          <w:rFonts w:ascii="Arial Narrow" w:hAnsi="Arial Narrow"/>
          <w:sz w:val="22"/>
          <w:szCs w:val="22"/>
        </w:rPr>
        <w:t>A</w:t>
      </w:r>
      <w:r w:rsidRPr="00852D79">
        <w:rPr>
          <w:rFonts w:ascii="Arial Narrow" w:hAnsi="Arial Narrow"/>
          <w:sz w:val="22"/>
          <w:szCs w:val="22"/>
        </w:rPr>
        <w:t xml:space="preserve"> significant number of personal hours will likely be </w:t>
      </w:r>
      <w:r w:rsidR="00DA51A1">
        <w:rPr>
          <w:rFonts w:ascii="Arial Narrow" w:hAnsi="Arial Narrow"/>
          <w:sz w:val="22"/>
          <w:szCs w:val="22"/>
        </w:rPr>
        <w:t xml:space="preserve">required to </w:t>
      </w:r>
      <w:r w:rsidR="00661BF5" w:rsidRPr="00852D79">
        <w:rPr>
          <w:rFonts w:ascii="Arial Narrow" w:hAnsi="Arial Narrow"/>
          <w:sz w:val="22"/>
          <w:szCs w:val="22"/>
        </w:rPr>
        <w:t>fulfill</w:t>
      </w:r>
      <w:r w:rsidR="00A270EA">
        <w:rPr>
          <w:rFonts w:ascii="Arial Narrow" w:hAnsi="Arial Narrow"/>
          <w:sz w:val="22"/>
          <w:szCs w:val="22"/>
        </w:rPr>
        <w:t xml:space="preserve"> </w:t>
      </w:r>
      <w:r w:rsidR="00DA51A1">
        <w:rPr>
          <w:rFonts w:ascii="Arial Narrow" w:hAnsi="Arial Narrow"/>
          <w:sz w:val="22"/>
          <w:szCs w:val="22"/>
        </w:rPr>
        <w:t xml:space="preserve">the </w:t>
      </w:r>
      <w:r w:rsidR="00661BF5" w:rsidRPr="00852D79">
        <w:rPr>
          <w:rFonts w:ascii="Arial Narrow" w:hAnsi="Arial Narrow"/>
          <w:sz w:val="22"/>
          <w:szCs w:val="22"/>
        </w:rPr>
        <w:t>course requirements</w:t>
      </w:r>
      <w:r w:rsidRPr="00852D79">
        <w:rPr>
          <w:rFonts w:ascii="Arial Narrow" w:hAnsi="Arial Narrow"/>
          <w:sz w:val="22"/>
          <w:szCs w:val="22"/>
        </w:rPr>
        <w:t xml:space="preserve">. </w:t>
      </w:r>
      <w:r w:rsidR="00DA51A1">
        <w:rPr>
          <w:rFonts w:ascii="Arial Narrow" w:hAnsi="Arial Narrow"/>
          <w:sz w:val="22"/>
          <w:szCs w:val="22"/>
        </w:rPr>
        <w:t>S</w:t>
      </w:r>
      <w:r w:rsidR="00661BF5" w:rsidRPr="00852D79">
        <w:rPr>
          <w:rFonts w:ascii="Arial Narrow" w:hAnsi="Arial Narrow"/>
          <w:sz w:val="22"/>
          <w:szCs w:val="22"/>
        </w:rPr>
        <w:t xml:space="preserve">tudents are required to do group work where there may be instances where </w:t>
      </w:r>
      <w:r w:rsidRPr="00852D79">
        <w:rPr>
          <w:rFonts w:ascii="Arial Narrow" w:hAnsi="Arial Narrow"/>
          <w:sz w:val="22"/>
          <w:szCs w:val="22"/>
        </w:rPr>
        <w:t>scheduled meetings may occur</w:t>
      </w:r>
      <w:r w:rsidR="00661BF5" w:rsidRPr="00852D79">
        <w:rPr>
          <w:rFonts w:ascii="Arial Narrow" w:hAnsi="Arial Narrow"/>
          <w:sz w:val="22"/>
          <w:szCs w:val="22"/>
        </w:rPr>
        <w:t xml:space="preserve"> during business hours</w:t>
      </w:r>
      <w:r w:rsidRPr="00852D79">
        <w:rPr>
          <w:rFonts w:ascii="Arial Narrow" w:hAnsi="Arial Narrow"/>
          <w:sz w:val="22"/>
          <w:szCs w:val="22"/>
        </w:rPr>
        <w:t xml:space="preserve">. </w:t>
      </w:r>
    </w:p>
    <w:p w14:paraId="28F95373" w14:textId="77777777" w:rsidR="00E5289B" w:rsidRPr="00FB33E4" w:rsidRDefault="00E5289B" w:rsidP="00D64386">
      <w:pPr>
        <w:rPr>
          <w:rFonts w:ascii="Arial Narrow" w:hAnsi="Arial Narrow"/>
          <w:sz w:val="16"/>
          <w:szCs w:val="16"/>
        </w:rPr>
      </w:pPr>
    </w:p>
    <w:p w14:paraId="0003295D" w14:textId="30E05D1B" w:rsidR="00E5289B" w:rsidRPr="00852D79" w:rsidRDefault="00FA09C6" w:rsidP="00D6438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The number of accepted candidates</w:t>
      </w:r>
      <w:r w:rsidR="00E5289B">
        <w:rPr>
          <w:rFonts w:ascii="Arial Narrow" w:hAnsi="Arial Narrow"/>
          <w:sz w:val="22"/>
          <w:szCs w:val="22"/>
        </w:rPr>
        <w:t xml:space="preserve"> is the mandate of IPAC Canada. Submission of this letter of support does not guarantee admission. Students will be advised of their acceptance in due course.</w:t>
      </w:r>
      <w:r w:rsidR="00FB33E4">
        <w:rPr>
          <w:rFonts w:ascii="Arial Narrow" w:hAnsi="Arial Narrow"/>
          <w:sz w:val="22"/>
          <w:szCs w:val="22"/>
        </w:rPr>
        <w:t xml:space="preserve"> </w:t>
      </w:r>
      <w:r w:rsidR="00FB33E4" w:rsidRPr="00FB33E4">
        <w:rPr>
          <w:rFonts w:ascii="Arial Narrow" w:hAnsi="Arial Narrow"/>
          <w:b/>
          <w:bCs/>
          <w:sz w:val="22"/>
          <w:szCs w:val="22"/>
        </w:rPr>
        <w:t xml:space="preserve">Tuition ($1790.00) in full will be due by March </w:t>
      </w:r>
      <w:r w:rsidR="00EF2AA9">
        <w:rPr>
          <w:rFonts w:ascii="Arial Narrow" w:hAnsi="Arial Narrow"/>
          <w:b/>
          <w:bCs/>
          <w:sz w:val="22"/>
          <w:szCs w:val="22"/>
        </w:rPr>
        <w:t>31</w:t>
      </w:r>
      <w:r w:rsidR="00FB33E4" w:rsidRPr="00FB33E4">
        <w:rPr>
          <w:rFonts w:ascii="Arial Narrow" w:hAnsi="Arial Narrow"/>
          <w:b/>
          <w:bCs/>
          <w:sz w:val="22"/>
          <w:szCs w:val="22"/>
        </w:rPr>
        <w:t>, 202</w:t>
      </w:r>
      <w:r w:rsidR="00553FEE">
        <w:rPr>
          <w:rFonts w:ascii="Arial Narrow" w:hAnsi="Arial Narrow"/>
          <w:b/>
          <w:bCs/>
          <w:sz w:val="22"/>
          <w:szCs w:val="22"/>
        </w:rPr>
        <w:t>5</w:t>
      </w:r>
      <w:r w:rsidR="00FB33E4">
        <w:rPr>
          <w:rFonts w:ascii="Arial Narrow" w:hAnsi="Arial Narrow"/>
          <w:sz w:val="22"/>
          <w:szCs w:val="22"/>
        </w:rPr>
        <w:t xml:space="preserve">. Accepted students will receive </w:t>
      </w:r>
      <w:r w:rsidR="00EF2AA9">
        <w:rPr>
          <w:rFonts w:ascii="Arial Narrow" w:hAnsi="Arial Narrow"/>
          <w:sz w:val="22"/>
          <w:szCs w:val="22"/>
        </w:rPr>
        <w:t>instructions on how to remit tuition payment</w:t>
      </w:r>
      <w:r w:rsidR="00FB33E4">
        <w:rPr>
          <w:rFonts w:ascii="Arial Narrow" w:hAnsi="Arial Narrow"/>
          <w:sz w:val="22"/>
          <w:szCs w:val="22"/>
        </w:rPr>
        <w:t>.</w:t>
      </w:r>
    </w:p>
    <w:p w14:paraId="0FD1406F" w14:textId="77777777" w:rsidR="00D64386" w:rsidRPr="00FB33E4" w:rsidRDefault="00D64386" w:rsidP="00D64386">
      <w:pPr>
        <w:rPr>
          <w:rFonts w:ascii="Arial Narrow" w:hAnsi="Arial Narrow"/>
          <w:sz w:val="16"/>
          <w:szCs w:val="16"/>
        </w:rPr>
      </w:pPr>
    </w:p>
    <w:p w14:paraId="69A19DE4" w14:textId="77B79996" w:rsidR="00D64386" w:rsidRPr="00852D79" w:rsidRDefault="00DA51A1" w:rsidP="00D6438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Please sign below to acknowledge your support of your </w:t>
      </w:r>
      <w:r w:rsidR="00661BF5" w:rsidRPr="00852D79">
        <w:rPr>
          <w:rFonts w:ascii="Arial Narrow" w:hAnsi="Arial Narrow"/>
          <w:sz w:val="22"/>
          <w:szCs w:val="22"/>
        </w:rPr>
        <w:t xml:space="preserve">employee in their pursuit of further education in infection prevention and control. </w:t>
      </w:r>
    </w:p>
    <w:p w14:paraId="78331D2D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</w:p>
    <w:p w14:paraId="5BF33005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  <w:r w:rsidRPr="00852D79">
        <w:rPr>
          <w:rFonts w:ascii="Arial Narrow" w:hAnsi="Arial Narrow"/>
          <w:sz w:val="22"/>
          <w:szCs w:val="22"/>
        </w:rPr>
        <w:t>______________________________________</w:t>
      </w:r>
    </w:p>
    <w:p w14:paraId="1B862695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  <w:r w:rsidRPr="00852D79">
        <w:rPr>
          <w:rFonts w:ascii="Arial Narrow" w:hAnsi="Arial Narrow"/>
          <w:sz w:val="22"/>
          <w:szCs w:val="22"/>
        </w:rPr>
        <w:t>Employer</w:t>
      </w:r>
    </w:p>
    <w:p w14:paraId="0482D1CA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</w:p>
    <w:p w14:paraId="29B6D394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  <w:r w:rsidRPr="00852D79">
        <w:rPr>
          <w:rFonts w:ascii="Arial Narrow" w:hAnsi="Arial Narrow"/>
          <w:sz w:val="22"/>
          <w:szCs w:val="22"/>
        </w:rPr>
        <w:t>______________________________________</w:t>
      </w:r>
    </w:p>
    <w:p w14:paraId="65DF9A26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  <w:r w:rsidRPr="00852D79">
        <w:rPr>
          <w:rFonts w:ascii="Arial Narrow" w:hAnsi="Arial Narrow"/>
          <w:sz w:val="22"/>
          <w:szCs w:val="22"/>
        </w:rPr>
        <w:t>Telephone</w:t>
      </w:r>
    </w:p>
    <w:p w14:paraId="4E298549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</w:p>
    <w:p w14:paraId="29EB276C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  <w:r w:rsidRPr="00852D79">
        <w:rPr>
          <w:rFonts w:ascii="Arial Narrow" w:hAnsi="Arial Narrow"/>
          <w:sz w:val="22"/>
          <w:szCs w:val="22"/>
        </w:rPr>
        <w:t>______________________________________</w:t>
      </w:r>
    </w:p>
    <w:p w14:paraId="3D543546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  <w:r w:rsidRPr="00852D79">
        <w:rPr>
          <w:rFonts w:ascii="Arial Narrow" w:hAnsi="Arial Narrow"/>
          <w:sz w:val="22"/>
          <w:szCs w:val="22"/>
        </w:rPr>
        <w:t>Email</w:t>
      </w:r>
    </w:p>
    <w:p w14:paraId="628C8C81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</w:p>
    <w:p w14:paraId="44F7150B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  <w:r w:rsidRPr="00852D79">
        <w:rPr>
          <w:rFonts w:ascii="Arial Narrow" w:hAnsi="Arial Narrow"/>
          <w:sz w:val="22"/>
          <w:szCs w:val="22"/>
        </w:rPr>
        <w:t>______________________________________</w:t>
      </w:r>
    </w:p>
    <w:p w14:paraId="55EF1B37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  <w:r w:rsidRPr="00852D79">
        <w:rPr>
          <w:rFonts w:ascii="Arial Narrow" w:hAnsi="Arial Narrow"/>
          <w:sz w:val="22"/>
          <w:szCs w:val="22"/>
        </w:rPr>
        <w:t xml:space="preserve"> Signature</w:t>
      </w:r>
    </w:p>
    <w:p w14:paraId="50F3ED1D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</w:p>
    <w:p w14:paraId="38DC4D19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  <w:r w:rsidRPr="00852D79">
        <w:rPr>
          <w:rFonts w:ascii="Arial Narrow" w:hAnsi="Arial Narrow"/>
          <w:sz w:val="22"/>
          <w:szCs w:val="22"/>
        </w:rPr>
        <w:t xml:space="preserve"> ______________________________________</w:t>
      </w:r>
    </w:p>
    <w:p w14:paraId="76869092" w14:textId="77777777" w:rsidR="00D64386" w:rsidRPr="00852D79" w:rsidRDefault="00D64386" w:rsidP="00D64386">
      <w:pPr>
        <w:rPr>
          <w:rFonts w:ascii="Arial Narrow" w:hAnsi="Arial Narrow"/>
          <w:sz w:val="22"/>
          <w:szCs w:val="22"/>
        </w:rPr>
      </w:pPr>
      <w:r w:rsidRPr="00852D79">
        <w:rPr>
          <w:rFonts w:ascii="Arial Narrow" w:hAnsi="Arial Narrow"/>
          <w:sz w:val="22"/>
          <w:szCs w:val="22"/>
        </w:rPr>
        <w:t xml:space="preserve"> Date</w:t>
      </w:r>
    </w:p>
    <w:p w14:paraId="23651EBC" w14:textId="77777777" w:rsidR="00742D48" w:rsidRPr="00852D79" w:rsidRDefault="00742D48">
      <w:pPr>
        <w:rPr>
          <w:rFonts w:ascii="Arial Narrow" w:hAnsi="Arial Narrow"/>
          <w:sz w:val="22"/>
          <w:szCs w:val="22"/>
        </w:rPr>
      </w:pPr>
    </w:p>
    <w:sectPr w:rsidR="00742D48" w:rsidRPr="00852D79" w:rsidSect="00E5289B">
      <w:headerReference w:type="default" r:id="rId6"/>
      <w:pgSz w:w="12240" w:h="15840"/>
      <w:pgMar w:top="90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F64F9" w14:textId="77777777" w:rsidR="00E31332" w:rsidRDefault="00E31332" w:rsidP="00852D79">
      <w:r>
        <w:separator/>
      </w:r>
    </w:p>
  </w:endnote>
  <w:endnote w:type="continuationSeparator" w:id="0">
    <w:p w14:paraId="6B694E38" w14:textId="77777777" w:rsidR="00E31332" w:rsidRDefault="00E31332" w:rsidP="0085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FFFF" w:usb2="FFC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E43C1" w14:textId="77777777" w:rsidR="00E31332" w:rsidRDefault="00E31332" w:rsidP="00852D79">
      <w:r>
        <w:separator/>
      </w:r>
    </w:p>
  </w:footnote>
  <w:footnote w:type="continuationSeparator" w:id="0">
    <w:p w14:paraId="07EEA60E" w14:textId="77777777" w:rsidR="00E31332" w:rsidRDefault="00E31332" w:rsidP="00852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B709" w14:textId="77777777" w:rsidR="00852D79" w:rsidRDefault="00852D79">
    <w:pPr>
      <w:pStyle w:val="Header"/>
    </w:pPr>
    <w:r w:rsidRPr="00852D79">
      <w:rPr>
        <w:noProof/>
        <w:lang w:val="en-CA" w:eastAsia="en-CA"/>
      </w:rPr>
      <w:drawing>
        <wp:inline distT="0" distB="0" distL="0" distR="0" wp14:anchorId="769D01D2" wp14:editId="005BD186">
          <wp:extent cx="5943600" cy="1095375"/>
          <wp:effectExtent l="0" t="0" r="0" b="9525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759"/>
                  <a:stretch/>
                </pic:blipFill>
                <pic:spPr bwMode="auto">
                  <a:xfrm>
                    <a:off x="0" y="0"/>
                    <a:ext cx="59436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86"/>
    <w:rsid w:val="00010384"/>
    <w:rsid w:val="000D5111"/>
    <w:rsid w:val="00137FF5"/>
    <w:rsid w:val="001B10A2"/>
    <w:rsid w:val="00213B1C"/>
    <w:rsid w:val="003047FF"/>
    <w:rsid w:val="00361E47"/>
    <w:rsid w:val="00380298"/>
    <w:rsid w:val="003E5201"/>
    <w:rsid w:val="0046144A"/>
    <w:rsid w:val="00553FEE"/>
    <w:rsid w:val="005D67AF"/>
    <w:rsid w:val="00661BF5"/>
    <w:rsid w:val="00710301"/>
    <w:rsid w:val="00742D48"/>
    <w:rsid w:val="007517B1"/>
    <w:rsid w:val="008270C3"/>
    <w:rsid w:val="00852D79"/>
    <w:rsid w:val="008A2BDA"/>
    <w:rsid w:val="008B0094"/>
    <w:rsid w:val="008E5FDF"/>
    <w:rsid w:val="00A270EA"/>
    <w:rsid w:val="00C63E84"/>
    <w:rsid w:val="00CA5A94"/>
    <w:rsid w:val="00D074C9"/>
    <w:rsid w:val="00D64386"/>
    <w:rsid w:val="00DA51A1"/>
    <w:rsid w:val="00E1582E"/>
    <w:rsid w:val="00E31332"/>
    <w:rsid w:val="00E5289B"/>
    <w:rsid w:val="00E62A5F"/>
    <w:rsid w:val="00E867FC"/>
    <w:rsid w:val="00EF2AA9"/>
    <w:rsid w:val="00F05DCA"/>
    <w:rsid w:val="00FA09C6"/>
    <w:rsid w:val="00FB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10657"/>
  <w15:docId w15:val="{1CE06946-AAA9-4070-B2CA-4988AD0B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298"/>
  </w:style>
  <w:style w:type="table" w:styleId="TableGrid">
    <w:name w:val="Table Grid"/>
    <w:basedOn w:val="TableNormal"/>
    <w:uiPriority w:val="59"/>
    <w:rsid w:val="0085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D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D7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KHSC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Kelli Wagner</cp:lastModifiedBy>
  <cp:revision>3</cp:revision>
  <dcterms:created xsi:type="dcterms:W3CDTF">2024-12-05T17:44:00Z</dcterms:created>
  <dcterms:modified xsi:type="dcterms:W3CDTF">2024-12-05T17:45:00Z</dcterms:modified>
</cp:coreProperties>
</file>