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8487" w14:textId="1842F164" w:rsidR="001428A7" w:rsidRDefault="002127F8" w:rsidP="002127F8">
      <w:pPr>
        <w:spacing w:line="240" w:lineRule="auto"/>
        <w:rPr>
          <w:rFonts w:ascii="Times New Roman" w:eastAsia="Times New Roman" w:hAnsi="Times New Roman"/>
          <w:sz w:val="28"/>
          <w:szCs w:val="28"/>
          <w:lang w:val="en-US"/>
        </w:rPr>
      </w:pPr>
      <w:r>
        <w:rPr>
          <w:rFonts w:ascii="Times New Roman" w:eastAsia="Times New Roman" w:hAnsi="Times New Roman"/>
          <w:noProof/>
          <w:sz w:val="28"/>
          <w:szCs w:val="28"/>
          <w:lang w:val="en-US"/>
        </w:rPr>
        <w:drawing>
          <wp:inline distT="0" distB="0" distL="0" distR="0" wp14:anchorId="3F521772" wp14:editId="4B5A4768">
            <wp:extent cx="2312437" cy="11261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and French logos (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973" cy="1125483"/>
                    </a:xfrm>
                    <a:prstGeom prst="rect">
                      <a:avLst/>
                    </a:prstGeom>
                  </pic:spPr>
                </pic:pic>
              </a:graphicData>
            </a:graphic>
          </wp:inline>
        </w:drawing>
      </w:r>
      <w:r w:rsidR="001428A7" w:rsidRPr="001428A7">
        <w:rPr>
          <w:rFonts w:ascii="Times New Roman" w:eastAsia="Times New Roman" w:hAnsi="Times New Roman"/>
          <w:sz w:val="28"/>
          <w:szCs w:val="28"/>
          <w:lang w:val="en-US"/>
        </w:rPr>
        <w:tab/>
      </w:r>
      <w:r w:rsidR="001428A7" w:rsidRPr="001428A7">
        <w:rPr>
          <w:rFonts w:ascii="Times New Roman" w:eastAsia="Times New Roman" w:hAnsi="Times New Roman"/>
          <w:sz w:val="28"/>
          <w:szCs w:val="28"/>
          <w:lang w:val="en-US"/>
        </w:rPr>
        <w:tab/>
      </w:r>
      <w:r>
        <w:rPr>
          <w:rFonts w:ascii="Times New Roman" w:eastAsia="Times New Roman" w:hAnsi="Times New Roman"/>
          <w:sz w:val="28"/>
          <w:szCs w:val="28"/>
          <w:lang w:val="en-US"/>
        </w:rPr>
        <w:tab/>
      </w:r>
      <w:r>
        <w:rPr>
          <w:rFonts w:ascii="Times New Roman" w:eastAsia="Times New Roman" w:hAnsi="Times New Roman"/>
          <w:sz w:val="28"/>
          <w:szCs w:val="28"/>
          <w:lang w:val="en-US"/>
        </w:rPr>
        <w:tab/>
      </w:r>
      <w:r>
        <w:rPr>
          <w:rFonts w:ascii="Times New Roman" w:eastAsia="Times New Roman" w:hAnsi="Times New Roman"/>
          <w:sz w:val="28"/>
          <w:szCs w:val="28"/>
          <w:lang w:val="en-US"/>
        </w:rPr>
        <w:tab/>
      </w:r>
      <w:r>
        <w:rPr>
          <w:rFonts w:ascii="Times New Roman" w:eastAsia="Times New Roman" w:hAnsi="Times New Roman"/>
          <w:sz w:val="28"/>
          <w:szCs w:val="28"/>
          <w:lang w:val="en-US"/>
        </w:rPr>
        <w:tab/>
      </w:r>
      <w:r w:rsidR="00295C84">
        <w:rPr>
          <w:rFonts w:ascii="Times New Roman" w:eastAsia="Times New Roman" w:hAnsi="Times New Roman"/>
          <w:noProof/>
          <w:sz w:val="28"/>
          <w:szCs w:val="28"/>
          <w:lang w:val="en-US"/>
        </w:rPr>
        <w:drawing>
          <wp:inline distT="0" distB="0" distL="0" distR="0" wp14:anchorId="524EBAC2" wp14:editId="6A3F44E5">
            <wp:extent cx="1804973"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div_diversey_holding_shape_rgb_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446" cy="1276684"/>
                    </a:xfrm>
                    <a:prstGeom prst="rect">
                      <a:avLst/>
                    </a:prstGeom>
                  </pic:spPr>
                </pic:pic>
              </a:graphicData>
            </a:graphic>
          </wp:inline>
        </w:drawing>
      </w:r>
    </w:p>
    <w:p w14:paraId="7FC021C1" w14:textId="77777777" w:rsidR="002127F8" w:rsidRPr="001428A7" w:rsidRDefault="002127F8" w:rsidP="002127F8">
      <w:pPr>
        <w:spacing w:line="240" w:lineRule="auto"/>
        <w:rPr>
          <w:rFonts w:ascii="Times New Roman" w:eastAsia="Times New Roman" w:hAnsi="Times New Roman"/>
          <w:sz w:val="28"/>
          <w:szCs w:val="28"/>
          <w:lang w:val="en-US"/>
        </w:rPr>
      </w:pPr>
    </w:p>
    <w:p w14:paraId="08DBECEA" w14:textId="79FD30A5" w:rsidR="00720202" w:rsidRPr="001428A7" w:rsidRDefault="00315ECE" w:rsidP="001428A7">
      <w:pPr>
        <w:jc w:val="center"/>
        <w:rPr>
          <w:sz w:val="28"/>
          <w:szCs w:val="28"/>
        </w:rPr>
      </w:pPr>
      <w:r>
        <w:rPr>
          <w:sz w:val="28"/>
          <w:szCs w:val="28"/>
        </w:rPr>
        <w:t>2023 Julie Lar</w:t>
      </w:r>
      <w:r w:rsidR="00295C84">
        <w:rPr>
          <w:sz w:val="28"/>
          <w:szCs w:val="28"/>
        </w:rPr>
        <w:t xml:space="preserve">ose </w:t>
      </w:r>
      <w:r w:rsidR="00155C7B">
        <w:rPr>
          <w:sz w:val="28"/>
          <w:szCs w:val="28"/>
        </w:rPr>
        <w:t xml:space="preserve">Memorial </w:t>
      </w:r>
      <w:r w:rsidR="00295C84">
        <w:rPr>
          <w:sz w:val="28"/>
          <w:szCs w:val="28"/>
        </w:rPr>
        <w:t xml:space="preserve">Scholarship </w:t>
      </w:r>
    </w:p>
    <w:p w14:paraId="1D405DB9" w14:textId="77777777" w:rsidR="00295C84" w:rsidRDefault="00C93E75" w:rsidP="00295C84">
      <w:pPr>
        <w:jc w:val="center"/>
        <w:rPr>
          <w:sz w:val="28"/>
          <w:szCs w:val="28"/>
        </w:rPr>
      </w:pPr>
      <w:r w:rsidRPr="001428A7">
        <w:rPr>
          <w:sz w:val="28"/>
          <w:szCs w:val="28"/>
        </w:rPr>
        <w:t>Award Information and Criteria for Selection</w:t>
      </w:r>
      <w:r w:rsidR="00395F05">
        <w:rPr>
          <w:sz w:val="28"/>
          <w:szCs w:val="28"/>
        </w:rPr>
        <w:t xml:space="preserve">  </w:t>
      </w:r>
    </w:p>
    <w:p w14:paraId="61C167AA" w14:textId="77777777" w:rsidR="00295C84" w:rsidRDefault="00295C84" w:rsidP="00295C84">
      <w:pPr>
        <w:jc w:val="center"/>
        <w:rPr>
          <w:sz w:val="28"/>
          <w:szCs w:val="28"/>
        </w:rPr>
      </w:pPr>
    </w:p>
    <w:p w14:paraId="0FD5D0C0" w14:textId="77777777" w:rsidR="00295C84" w:rsidRPr="001428A7" w:rsidRDefault="00295C84" w:rsidP="00295C84"/>
    <w:p w14:paraId="18B6179D" w14:textId="21FEF44A" w:rsidR="00295C84" w:rsidRPr="00846292" w:rsidRDefault="00295C84" w:rsidP="00295C84">
      <w:pPr>
        <w:shd w:val="clear" w:color="auto" w:fill="B6DDE8" w:themeFill="accent5" w:themeFillTint="66"/>
        <w:rPr>
          <w:sz w:val="24"/>
          <w:szCs w:val="24"/>
        </w:rPr>
      </w:pPr>
      <w:r>
        <w:rPr>
          <w:sz w:val="24"/>
          <w:szCs w:val="24"/>
        </w:rPr>
        <w:t>About the Julie La</w:t>
      </w:r>
      <w:r w:rsidR="00315ECE">
        <w:rPr>
          <w:sz w:val="24"/>
          <w:szCs w:val="24"/>
        </w:rPr>
        <w:t>r</w:t>
      </w:r>
      <w:r>
        <w:rPr>
          <w:sz w:val="24"/>
          <w:szCs w:val="24"/>
        </w:rPr>
        <w:t>ose Scholarship</w:t>
      </w:r>
    </w:p>
    <w:p w14:paraId="59FBD621" w14:textId="77777777" w:rsidR="00295C84" w:rsidRDefault="00295C84" w:rsidP="00295C84">
      <w:pPr>
        <w:jc w:val="center"/>
        <w:rPr>
          <w:sz w:val="28"/>
          <w:szCs w:val="28"/>
        </w:rPr>
      </w:pPr>
    </w:p>
    <w:p w14:paraId="1E9FF0D3" w14:textId="10C7C018" w:rsidR="00295C84" w:rsidRPr="00CB579E" w:rsidRDefault="00295C84" w:rsidP="00295C84">
      <w:pPr>
        <w:spacing w:line="240" w:lineRule="auto"/>
        <w:textAlignment w:val="baseline"/>
        <w:rPr>
          <w:rFonts w:eastAsia="Times New Roman"/>
          <w:b w:val="0"/>
          <w:lang w:val="en-US"/>
        </w:rPr>
      </w:pPr>
      <w:r w:rsidRPr="00315ECE">
        <w:rPr>
          <w:rFonts w:eastAsia="Times New Roman"/>
          <w:b w:val="0"/>
          <w:iCs/>
          <w:noProof/>
          <w:lang w:val="en-US"/>
        </w:rPr>
        <w:drawing>
          <wp:anchor distT="0" distB="0" distL="114300" distR="114300" simplePos="0" relativeHeight="251658240" behindDoc="0" locked="0" layoutInCell="1" allowOverlap="1" wp14:anchorId="2EB2C369" wp14:editId="5332FAA9">
            <wp:simplePos x="0" y="0"/>
            <wp:positionH relativeFrom="column">
              <wp:posOffset>0</wp:posOffset>
            </wp:positionH>
            <wp:positionV relativeFrom="paragraph">
              <wp:posOffset>-4445</wp:posOffset>
            </wp:positionV>
            <wp:extent cx="1328420" cy="8858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LaRose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420" cy="885825"/>
                    </a:xfrm>
                    <a:prstGeom prst="rect">
                      <a:avLst/>
                    </a:prstGeom>
                  </pic:spPr>
                </pic:pic>
              </a:graphicData>
            </a:graphic>
            <wp14:sizeRelH relativeFrom="page">
              <wp14:pctWidth>0</wp14:pctWidth>
            </wp14:sizeRelH>
            <wp14:sizeRelV relativeFrom="page">
              <wp14:pctHeight>0</wp14:pctHeight>
            </wp14:sizeRelV>
          </wp:anchor>
        </w:drawing>
      </w:r>
      <w:r w:rsidRPr="00295C84">
        <w:rPr>
          <w:rFonts w:eastAsia="Times New Roman"/>
          <w:b w:val="0"/>
          <w:iCs/>
          <w:lang w:val="en-US"/>
        </w:rPr>
        <w:t>Julie Jeanne Marie Larose filled her life with laughter, friends, family and travel. Born in Gatineau Quebec, she grew up in Ottawa and as an adult immediately started working in health care. Her entire career was connecting with people, while constantly maintaining strong ties to the medical field, whether in devices, administration</w:t>
      </w:r>
      <w:r w:rsidRPr="00315ECE">
        <w:rPr>
          <w:rFonts w:eastAsia="Times New Roman"/>
          <w:b w:val="0"/>
          <w:iCs/>
          <w:lang w:val="en-US"/>
        </w:rPr>
        <w:t>,</w:t>
      </w:r>
      <w:r w:rsidRPr="00295C84">
        <w:rPr>
          <w:rFonts w:eastAsia="Times New Roman"/>
          <w:b w:val="0"/>
          <w:iCs/>
          <w:lang w:val="en-US"/>
        </w:rPr>
        <w:t xml:space="preserve"> or infection control. She dedicated her focus on making the world safer, cleaner and healthier. This “Fiery Frenchie” (as she called herself) ferociously fought cancer in the prime of her life and continued to smile, dance and love to the very end.</w:t>
      </w:r>
      <w:r w:rsidR="00A567A3">
        <w:rPr>
          <w:rFonts w:eastAsia="Times New Roman"/>
          <w:b w:val="0"/>
          <w:iCs/>
          <w:lang w:val="en-US"/>
        </w:rPr>
        <w:t xml:space="preserve">  </w:t>
      </w:r>
      <w:r w:rsidRPr="00295C84">
        <w:rPr>
          <w:rFonts w:eastAsia="Times New Roman"/>
          <w:b w:val="0"/>
          <w:iCs/>
          <w:lang w:val="en-US"/>
        </w:rPr>
        <w:t xml:space="preserve">Her courage and passion </w:t>
      </w:r>
      <w:r w:rsidR="00155C7B">
        <w:rPr>
          <w:rFonts w:eastAsia="Times New Roman"/>
          <w:b w:val="0"/>
          <w:iCs/>
          <w:lang w:val="en-US"/>
        </w:rPr>
        <w:t>are</w:t>
      </w:r>
      <w:r w:rsidRPr="00295C84">
        <w:rPr>
          <w:rFonts w:eastAsia="Times New Roman"/>
          <w:b w:val="0"/>
          <w:iCs/>
          <w:lang w:val="en-US"/>
        </w:rPr>
        <w:t xml:space="preserve"> example</w:t>
      </w:r>
      <w:r w:rsidR="00155C7B">
        <w:rPr>
          <w:rFonts w:eastAsia="Times New Roman"/>
          <w:b w:val="0"/>
          <w:iCs/>
          <w:lang w:val="en-US"/>
        </w:rPr>
        <w:t>s</w:t>
      </w:r>
      <w:r w:rsidRPr="00295C84">
        <w:rPr>
          <w:rFonts w:eastAsia="Times New Roman"/>
          <w:b w:val="0"/>
          <w:iCs/>
          <w:lang w:val="en-US"/>
        </w:rPr>
        <w:t xml:space="preserve"> for us all to extract as much as we can out of our short time here, while her unforgettable laugh and sensational smile sits in the sun shining on the water</w:t>
      </w:r>
      <w:r w:rsidR="003453A7">
        <w:rPr>
          <w:rFonts w:eastAsia="Times New Roman"/>
          <w:b w:val="0"/>
          <w:iCs/>
          <w:lang w:val="en-US"/>
        </w:rPr>
        <w:t>,</w:t>
      </w:r>
      <w:r w:rsidRPr="00295C84">
        <w:rPr>
          <w:rFonts w:eastAsia="Times New Roman"/>
          <w:b w:val="0"/>
          <w:iCs/>
          <w:lang w:val="en-US"/>
        </w:rPr>
        <w:t xml:space="preserve"> </w:t>
      </w:r>
      <w:r w:rsidRPr="00CB579E">
        <w:rPr>
          <w:rFonts w:eastAsia="Times New Roman"/>
          <w:b w:val="0"/>
          <w:iCs/>
          <w:lang w:val="en-US"/>
        </w:rPr>
        <w:t>inspiring us to never give up.</w:t>
      </w:r>
      <w:r w:rsidRPr="00CB579E">
        <w:rPr>
          <w:rFonts w:eastAsia="Times New Roman"/>
          <w:b w:val="0"/>
          <w:lang w:val="en-US"/>
        </w:rPr>
        <w:br w:type="textWrapping" w:clear="all"/>
      </w:r>
    </w:p>
    <w:p w14:paraId="771885F4" w14:textId="5B043BAA" w:rsidR="00C93E75" w:rsidRPr="00315ECE" w:rsidRDefault="00C93E75" w:rsidP="001428A7">
      <w:pPr>
        <w:rPr>
          <w:b w:val="0"/>
        </w:rPr>
      </w:pPr>
      <w:r w:rsidRPr="00CB579E">
        <w:rPr>
          <w:b w:val="0"/>
        </w:rPr>
        <w:t xml:space="preserve">The </w:t>
      </w:r>
      <w:r w:rsidR="00295C84" w:rsidRPr="00CB579E">
        <w:rPr>
          <w:b w:val="0"/>
        </w:rPr>
        <w:t xml:space="preserve">Scholarship </w:t>
      </w:r>
      <w:r w:rsidR="00A567A3" w:rsidRPr="00CB579E">
        <w:rPr>
          <w:b w:val="0"/>
        </w:rPr>
        <w:t xml:space="preserve">will </w:t>
      </w:r>
      <w:r w:rsidRPr="00CB579E">
        <w:rPr>
          <w:b w:val="0"/>
        </w:rPr>
        <w:t>recognize</w:t>
      </w:r>
      <w:r w:rsidR="00315ECE" w:rsidRPr="00CB579E">
        <w:rPr>
          <w:b w:val="0"/>
        </w:rPr>
        <w:t xml:space="preserve"> an</w:t>
      </w:r>
      <w:r w:rsidRPr="00CB579E">
        <w:rPr>
          <w:b w:val="0"/>
        </w:rPr>
        <w:t xml:space="preserve"> </w:t>
      </w:r>
      <w:r w:rsidR="00752F9C" w:rsidRPr="00CB579E">
        <w:rPr>
          <w:b w:val="0"/>
        </w:rPr>
        <w:t xml:space="preserve">IPAC </w:t>
      </w:r>
      <w:r w:rsidRPr="00CB579E">
        <w:rPr>
          <w:b w:val="0"/>
        </w:rPr>
        <w:t xml:space="preserve">Canada member </w:t>
      </w:r>
      <w:r w:rsidR="00295C84" w:rsidRPr="00CB579E">
        <w:rPr>
          <w:b w:val="0"/>
        </w:rPr>
        <w:t>who ha</w:t>
      </w:r>
      <w:r w:rsidR="00315ECE" w:rsidRPr="00CB579E">
        <w:rPr>
          <w:b w:val="0"/>
        </w:rPr>
        <w:t>s</w:t>
      </w:r>
      <w:r w:rsidR="00295C84" w:rsidRPr="00CB579E">
        <w:rPr>
          <w:b w:val="0"/>
        </w:rPr>
        <w:t xml:space="preserve"> demonstrated </w:t>
      </w:r>
      <w:r w:rsidR="00AF2DB7" w:rsidRPr="00CB579E">
        <w:rPr>
          <w:b w:val="0"/>
        </w:rPr>
        <w:t>grace, tenacity and humour</w:t>
      </w:r>
      <w:r w:rsidR="00295C84" w:rsidRPr="00CB579E">
        <w:rPr>
          <w:b w:val="0"/>
        </w:rPr>
        <w:t xml:space="preserve"> in the face of adversity </w:t>
      </w:r>
      <w:r w:rsidR="00315ECE" w:rsidRPr="00CB579E">
        <w:rPr>
          <w:b w:val="0"/>
        </w:rPr>
        <w:t xml:space="preserve">and </w:t>
      </w:r>
      <w:r w:rsidR="00295C84" w:rsidRPr="00CB579E">
        <w:rPr>
          <w:b w:val="0"/>
        </w:rPr>
        <w:t xml:space="preserve">may not be well known on the national stage. </w:t>
      </w:r>
      <w:r w:rsidR="002127F8" w:rsidRPr="00CB579E">
        <w:rPr>
          <w:b w:val="0"/>
        </w:rPr>
        <w:t xml:space="preserve"> The candidate may also be nominated for lifetime achievement</w:t>
      </w:r>
      <w:r w:rsidR="00AF2DB7" w:rsidRPr="00CB579E">
        <w:rPr>
          <w:b w:val="0"/>
        </w:rPr>
        <w:t xml:space="preserve"> in infection prevention and control</w:t>
      </w:r>
      <w:r w:rsidR="002127F8" w:rsidRPr="00CB579E">
        <w:rPr>
          <w:b w:val="0"/>
        </w:rPr>
        <w:t>.</w:t>
      </w:r>
      <w:r w:rsidRPr="00CB579E">
        <w:rPr>
          <w:b w:val="0"/>
        </w:rPr>
        <w:t xml:space="preserve"> </w:t>
      </w:r>
      <w:r w:rsidR="005F23C7" w:rsidRPr="00CB579E">
        <w:rPr>
          <w:b w:val="0"/>
        </w:rPr>
        <w:t xml:space="preserve">The nomination may be made by a member of </w:t>
      </w:r>
      <w:r w:rsidR="00752F9C" w:rsidRPr="00CB579E">
        <w:rPr>
          <w:b w:val="0"/>
        </w:rPr>
        <w:t xml:space="preserve">IPAC </w:t>
      </w:r>
      <w:r w:rsidR="005F23C7" w:rsidRPr="00CB579E">
        <w:rPr>
          <w:b w:val="0"/>
        </w:rPr>
        <w:t>Canada</w:t>
      </w:r>
      <w:r w:rsidR="001543A0" w:rsidRPr="00CB579E">
        <w:rPr>
          <w:b w:val="0"/>
        </w:rPr>
        <w:t xml:space="preserve">, </w:t>
      </w:r>
      <w:r w:rsidR="005F23C7" w:rsidRPr="00CB579E">
        <w:rPr>
          <w:b w:val="0"/>
        </w:rPr>
        <w:t>a</w:t>
      </w:r>
      <w:r w:rsidR="00752F9C" w:rsidRPr="00CB579E">
        <w:rPr>
          <w:b w:val="0"/>
        </w:rPr>
        <w:t>n</w:t>
      </w:r>
      <w:r w:rsidR="005F23C7" w:rsidRPr="00CB579E">
        <w:rPr>
          <w:b w:val="0"/>
        </w:rPr>
        <w:t xml:space="preserve"> </w:t>
      </w:r>
      <w:r w:rsidR="00752F9C" w:rsidRPr="00CB579E">
        <w:rPr>
          <w:b w:val="0"/>
        </w:rPr>
        <w:t xml:space="preserve">IPAC </w:t>
      </w:r>
      <w:r w:rsidR="005F23C7" w:rsidRPr="00CB579E">
        <w:rPr>
          <w:b w:val="0"/>
        </w:rPr>
        <w:t>Canada chapter</w:t>
      </w:r>
      <w:r w:rsidR="001543A0" w:rsidRPr="00CB579E">
        <w:rPr>
          <w:b w:val="0"/>
        </w:rPr>
        <w:t>, or the Board of Directors of IPAC Canada</w:t>
      </w:r>
      <w:r w:rsidR="008A0158" w:rsidRPr="00CB579E">
        <w:rPr>
          <w:b w:val="0"/>
        </w:rPr>
        <w:t>.</w:t>
      </w:r>
      <w:r w:rsidR="005F23C7" w:rsidRPr="00315ECE">
        <w:rPr>
          <w:b w:val="0"/>
        </w:rPr>
        <w:t xml:space="preserve"> </w:t>
      </w:r>
    </w:p>
    <w:p w14:paraId="305C775F" w14:textId="77777777" w:rsidR="00295C84" w:rsidRPr="00315ECE" w:rsidRDefault="00295C84" w:rsidP="001428A7"/>
    <w:p w14:paraId="02D7D290" w14:textId="77777777" w:rsidR="00C93E75" w:rsidRPr="00846292" w:rsidRDefault="00C93E75" w:rsidP="001428A7">
      <w:pPr>
        <w:shd w:val="clear" w:color="auto" w:fill="B6DDE8" w:themeFill="accent5" w:themeFillTint="66"/>
        <w:rPr>
          <w:sz w:val="24"/>
          <w:szCs w:val="24"/>
        </w:rPr>
      </w:pPr>
      <w:r w:rsidRPr="00846292">
        <w:rPr>
          <w:sz w:val="24"/>
          <w:szCs w:val="24"/>
        </w:rPr>
        <w:t>Candidate Requirements</w:t>
      </w:r>
    </w:p>
    <w:p w14:paraId="2CB58799" w14:textId="77777777" w:rsidR="00C93E75" w:rsidRPr="00315ECE" w:rsidRDefault="00C93E75" w:rsidP="00952A23">
      <w:r w:rsidRPr="00315ECE">
        <w:t>All candidates must meet the following requirements in order to be considered for this award.</w:t>
      </w:r>
      <w:r w:rsidR="008A6422" w:rsidRPr="00315ECE">
        <w:t xml:space="preserve">  </w:t>
      </w:r>
    </w:p>
    <w:p w14:paraId="4B1FD5A5" w14:textId="77777777" w:rsidR="00C93E75" w:rsidRPr="00315ECE" w:rsidRDefault="00752F9C" w:rsidP="00952A23">
      <w:pPr>
        <w:pStyle w:val="ListParagraph"/>
        <w:numPr>
          <w:ilvl w:val="0"/>
          <w:numId w:val="1"/>
        </w:numPr>
        <w:rPr>
          <w:b w:val="0"/>
        </w:rPr>
      </w:pPr>
      <w:r w:rsidRPr="00315ECE">
        <w:rPr>
          <w:b w:val="0"/>
        </w:rPr>
        <w:t>IPAC Canada</w:t>
      </w:r>
      <w:r w:rsidR="00C93E75" w:rsidRPr="00315ECE">
        <w:rPr>
          <w:b w:val="0"/>
        </w:rPr>
        <w:t xml:space="preserve"> member in good standing the year of the nomination and the </w:t>
      </w:r>
      <w:r w:rsidR="00952A23" w:rsidRPr="00315ECE">
        <w:rPr>
          <w:b w:val="0"/>
        </w:rPr>
        <w:t>award</w:t>
      </w:r>
    </w:p>
    <w:p w14:paraId="1F53FC5A" w14:textId="77777777" w:rsidR="0054211E" w:rsidRPr="00315ECE" w:rsidRDefault="00752F9C" w:rsidP="00952A23">
      <w:pPr>
        <w:pStyle w:val="ListParagraph"/>
        <w:numPr>
          <w:ilvl w:val="0"/>
          <w:numId w:val="1"/>
        </w:numPr>
        <w:rPr>
          <w:b w:val="0"/>
        </w:rPr>
      </w:pPr>
      <w:r w:rsidRPr="00315ECE">
        <w:rPr>
          <w:b w:val="0"/>
        </w:rPr>
        <w:t>IPAC Canada</w:t>
      </w:r>
      <w:r w:rsidR="001428A7" w:rsidRPr="00315ECE">
        <w:rPr>
          <w:b w:val="0"/>
        </w:rPr>
        <w:t xml:space="preserve"> Chapter </w:t>
      </w:r>
      <w:r w:rsidR="00024377" w:rsidRPr="00315ECE">
        <w:rPr>
          <w:b w:val="0"/>
        </w:rPr>
        <w:t>member</w:t>
      </w:r>
      <w:r w:rsidR="005F23C7" w:rsidRPr="00315ECE">
        <w:rPr>
          <w:b w:val="0"/>
        </w:rPr>
        <w:t xml:space="preserve"> in good standing the year of the nomination and the award</w:t>
      </w:r>
    </w:p>
    <w:p w14:paraId="7404C143" w14:textId="77777777" w:rsidR="001428A7" w:rsidRPr="00315ECE" w:rsidRDefault="00952A23" w:rsidP="00952A23">
      <w:pPr>
        <w:pStyle w:val="ListParagraph"/>
        <w:numPr>
          <w:ilvl w:val="0"/>
          <w:numId w:val="1"/>
        </w:numPr>
        <w:rPr>
          <w:b w:val="0"/>
        </w:rPr>
      </w:pPr>
      <w:r w:rsidRPr="00315ECE">
        <w:rPr>
          <w:b w:val="0"/>
        </w:rPr>
        <w:t>Current</w:t>
      </w:r>
      <w:r w:rsidR="001428A7" w:rsidRPr="00315ECE">
        <w:rPr>
          <w:b w:val="0"/>
        </w:rPr>
        <w:t xml:space="preserve"> Certification in Infection Control (CIC</w:t>
      </w:r>
      <w:r w:rsidR="001548D5" w:rsidRPr="00315ECE">
        <w:rPr>
          <w:b w:val="0"/>
        </w:rPr>
        <w:t>®</w:t>
      </w:r>
      <w:r w:rsidR="001428A7" w:rsidRPr="00315ECE">
        <w:rPr>
          <w:b w:val="0"/>
        </w:rPr>
        <w:t>) is preferred but not mandatory.</w:t>
      </w:r>
    </w:p>
    <w:p w14:paraId="75772CDC" w14:textId="77777777" w:rsidR="001428A7" w:rsidRPr="00315ECE" w:rsidRDefault="001428A7" w:rsidP="00952A23">
      <w:pPr>
        <w:pStyle w:val="ListParagraph"/>
        <w:numPr>
          <w:ilvl w:val="0"/>
          <w:numId w:val="1"/>
        </w:numPr>
        <w:rPr>
          <w:b w:val="0"/>
        </w:rPr>
      </w:pPr>
      <w:r w:rsidRPr="00315ECE">
        <w:rPr>
          <w:b w:val="0"/>
        </w:rPr>
        <w:t xml:space="preserve">Must </w:t>
      </w:r>
      <w:r w:rsidRPr="00315ECE">
        <w:rPr>
          <w:b w:val="0"/>
          <w:u w:val="single"/>
        </w:rPr>
        <w:t xml:space="preserve">not </w:t>
      </w:r>
      <w:r w:rsidRPr="00315ECE">
        <w:rPr>
          <w:b w:val="0"/>
        </w:rPr>
        <w:t xml:space="preserve">be a current member of the </w:t>
      </w:r>
      <w:r w:rsidR="00752F9C" w:rsidRPr="00315ECE">
        <w:rPr>
          <w:b w:val="0"/>
        </w:rPr>
        <w:t>IPAC Canada</w:t>
      </w:r>
      <w:r w:rsidRPr="00315ECE">
        <w:rPr>
          <w:b w:val="0"/>
        </w:rPr>
        <w:t xml:space="preserve"> Board of Directors or a representative of Industry.</w:t>
      </w:r>
    </w:p>
    <w:p w14:paraId="7800E822" w14:textId="2EA4B8F9" w:rsidR="0054211E" w:rsidRPr="00315ECE" w:rsidRDefault="001A7D62" w:rsidP="00952A23">
      <w:pPr>
        <w:pStyle w:val="ListParagraph"/>
        <w:numPr>
          <w:ilvl w:val="0"/>
          <w:numId w:val="1"/>
        </w:numPr>
        <w:rPr>
          <w:b w:val="0"/>
        </w:rPr>
      </w:pPr>
      <w:r w:rsidRPr="00315ECE">
        <w:rPr>
          <w:b w:val="0"/>
        </w:rPr>
        <w:t>A non-member as approved by the Board of Directors of IPAC Canada</w:t>
      </w:r>
      <w:r w:rsidR="0054211E" w:rsidRPr="00315ECE">
        <w:rPr>
          <w:b w:val="0"/>
        </w:rPr>
        <w:t xml:space="preserve">  </w:t>
      </w:r>
    </w:p>
    <w:p w14:paraId="1AB08B71" w14:textId="77777777" w:rsidR="001428A7" w:rsidRDefault="001428A7" w:rsidP="001428A7"/>
    <w:p w14:paraId="01E2298C" w14:textId="77777777" w:rsidR="001428A7" w:rsidRPr="00846292" w:rsidRDefault="001428A7" w:rsidP="001428A7">
      <w:pPr>
        <w:shd w:val="clear" w:color="auto" w:fill="B6DDE8" w:themeFill="accent5" w:themeFillTint="66"/>
        <w:rPr>
          <w:sz w:val="24"/>
          <w:szCs w:val="24"/>
        </w:rPr>
      </w:pPr>
      <w:r w:rsidRPr="00846292">
        <w:rPr>
          <w:sz w:val="24"/>
          <w:szCs w:val="24"/>
        </w:rPr>
        <w:t>Criteria for Selection</w:t>
      </w:r>
    </w:p>
    <w:p w14:paraId="5C609BE0" w14:textId="1255330B" w:rsidR="001428A7" w:rsidRPr="00315ECE" w:rsidRDefault="001428A7" w:rsidP="001428A7">
      <w:r w:rsidRPr="00315ECE">
        <w:t xml:space="preserve">The </w:t>
      </w:r>
      <w:r w:rsidR="00752F9C" w:rsidRPr="00315ECE">
        <w:t>IPAC Canada</w:t>
      </w:r>
      <w:r w:rsidRPr="00315ECE">
        <w:t xml:space="preserve"> </w:t>
      </w:r>
      <w:r w:rsidR="00295C84" w:rsidRPr="00315ECE">
        <w:t>Board of Directors will select the</w:t>
      </w:r>
      <w:r w:rsidRPr="00315ECE">
        <w:t xml:space="preserve"> award winner based on the following set of </w:t>
      </w:r>
      <w:r w:rsidR="00952A23" w:rsidRPr="00315ECE">
        <w:t>criteria</w:t>
      </w:r>
      <w:r w:rsidRPr="00315ECE">
        <w:t xml:space="preserve">. A grading system has been assigned to each </w:t>
      </w:r>
      <w:r w:rsidR="00952A23" w:rsidRPr="00315ECE">
        <w:t>criterion</w:t>
      </w:r>
      <w:r w:rsidRPr="00315ECE">
        <w:t>.</w:t>
      </w:r>
      <w:r w:rsidR="002938FB" w:rsidRPr="00315ECE">
        <w:t xml:space="preserve">  </w:t>
      </w:r>
    </w:p>
    <w:p w14:paraId="0148CD2D" w14:textId="77777777" w:rsidR="006B5D91" w:rsidRPr="00315ECE" w:rsidRDefault="006B5D91" w:rsidP="002938FB">
      <w:pPr>
        <w:pStyle w:val="ListParagraph"/>
        <w:numPr>
          <w:ilvl w:val="0"/>
          <w:numId w:val="2"/>
        </w:numPr>
        <w:rPr>
          <w:b w:val="0"/>
        </w:rPr>
      </w:pPr>
      <w:r w:rsidRPr="00315ECE">
        <w:rPr>
          <w:b w:val="0"/>
        </w:rPr>
        <w:t>A completed nomination form containing mandatory and qualifying information has been submitted. (</w:t>
      </w:r>
      <w:r w:rsidR="00FA506E" w:rsidRPr="00315ECE">
        <w:rPr>
          <w:b w:val="0"/>
        </w:rPr>
        <w:t>8</w:t>
      </w:r>
      <w:r w:rsidRPr="00315ECE">
        <w:rPr>
          <w:b w:val="0"/>
        </w:rPr>
        <w:t xml:space="preserve"> points)</w:t>
      </w:r>
    </w:p>
    <w:p w14:paraId="60F3F7EF" w14:textId="77777777" w:rsidR="00D568DF" w:rsidRPr="00315ECE" w:rsidRDefault="002938FB" w:rsidP="00FA506E">
      <w:pPr>
        <w:pStyle w:val="ListParagraph"/>
        <w:numPr>
          <w:ilvl w:val="0"/>
          <w:numId w:val="2"/>
        </w:numPr>
        <w:rPr>
          <w:b w:val="0"/>
        </w:rPr>
      </w:pPr>
      <w:r w:rsidRPr="00315ECE">
        <w:rPr>
          <w:b w:val="0"/>
        </w:rPr>
        <w:t>The nomination essay provides adequately detailed information and completeness of content on which to base judgement. (10 points</w:t>
      </w:r>
      <w:r w:rsidR="00D568DF" w:rsidRPr="00315ECE">
        <w:rPr>
          <w:b w:val="0"/>
        </w:rPr>
        <w:t>)</w:t>
      </w:r>
    </w:p>
    <w:p w14:paraId="047794A4" w14:textId="7EE61017" w:rsidR="007D0F8A" w:rsidRPr="00315ECE" w:rsidRDefault="00024377" w:rsidP="007D0F8A">
      <w:pPr>
        <w:pStyle w:val="ListParagraph"/>
        <w:numPr>
          <w:ilvl w:val="0"/>
          <w:numId w:val="2"/>
        </w:numPr>
        <w:rPr>
          <w:b w:val="0"/>
        </w:rPr>
      </w:pPr>
      <w:r w:rsidRPr="00315ECE">
        <w:rPr>
          <w:b w:val="0"/>
        </w:rPr>
        <w:t xml:space="preserve">The </w:t>
      </w:r>
      <w:r w:rsidR="00225505" w:rsidRPr="00315ECE">
        <w:rPr>
          <w:b w:val="0"/>
        </w:rPr>
        <w:t xml:space="preserve">essay must show that the </w:t>
      </w:r>
      <w:r w:rsidRPr="00315ECE">
        <w:rPr>
          <w:b w:val="0"/>
        </w:rPr>
        <w:t>candidate h</w:t>
      </w:r>
      <w:r w:rsidR="001428A7" w:rsidRPr="00315ECE">
        <w:rPr>
          <w:b w:val="0"/>
        </w:rPr>
        <w:t xml:space="preserve">as </w:t>
      </w:r>
      <w:r w:rsidR="001428A7" w:rsidRPr="00CB579E">
        <w:rPr>
          <w:b w:val="0"/>
        </w:rPr>
        <w:t xml:space="preserve">demonstrated </w:t>
      </w:r>
      <w:r w:rsidR="00AF2DB7" w:rsidRPr="00CB579E">
        <w:rPr>
          <w:b w:val="0"/>
        </w:rPr>
        <w:t>grace, tenacity and humour</w:t>
      </w:r>
      <w:r w:rsidR="007D0F8A" w:rsidRPr="00CB579E">
        <w:rPr>
          <w:b w:val="0"/>
        </w:rPr>
        <w:t xml:space="preserve"> during</w:t>
      </w:r>
      <w:r w:rsidR="007D0F8A" w:rsidRPr="00315ECE">
        <w:rPr>
          <w:b w:val="0"/>
        </w:rPr>
        <w:t xml:space="preserve"> a time of adversity</w:t>
      </w:r>
      <w:r w:rsidR="00315ECE">
        <w:rPr>
          <w:b w:val="0"/>
        </w:rPr>
        <w:t xml:space="preserve"> (12 points) </w:t>
      </w:r>
      <w:r w:rsidR="007D0F8A" w:rsidRPr="00315ECE">
        <w:t>- or –</w:t>
      </w:r>
      <w:r w:rsidR="007D0F8A" w:rsidRPr="00315ECE">
        <w:rPr>
          <w:b w:val="0"/>
        </w:rPr>
        <w:t xml:space="preserve"> </w:t>
      </w:r>
    </w:p>
    <w:p w14:paraId="510DBA03" w14:textId="42507B27" w:rsidR="007D0F8A" w:rsidRPr="00315ECE" w:rsidRDefault="007D0F8A" w:rsidP="007D0F8A">
      <w:pPr>
        <w:pStyle w:val="ListParagraph"/>
        <w:numPr>
          <w:ilvl w:val="0"/>
          <w:numId w:val="2"/>
        </w:numPr>
        <w:rPr>
          <w:b w:val="0"/>
        </w:rPr>
      </w:pPr>
      <w:r w:rsidRPr="00315ECE">
        <w:rPr>
          <w:b w:val="0"/>
        </w:rPr>
        <w:lastRenderedPageBreak/>
        <w:t>Candidates may also be nominated for lifetime achievement, noting that nominations must include evidence of significant impact in activities in relevant infection prevention and control communities (regional, national and/or international), d</w:t>
      </w:r>
      <w:r w:rsidR="00315ECE">
        <w:rPr>
          <w:b w:val="0"/>
        </w:rPr>
        <w:t xml:space="preserve">edication and selfless service (12 points). </w:t>
      </w:r>
    </w:p>
    <w:p w14:paraId="0EE2566F" w14:textId="69DE45DB" w:rsidR="00FA506E" w:rsidRPr="00315ECE" w:rsidRDefault="00FA506E" w:rsidP="00952A23">
      <w:pPr>
        <w:pStyle w:val="ListParagraph"/>
        <w:numPr>
          <w:ilvl w:val="0"/>
          <w:numId w:val="2"/>
        </w:numPr>
        <w:rPr>
          <w:b w:val="0"/>
        </w:rPr>
      </w:pPr>
      <w:r w:rsidRPr="00315ECE">
        <w:rPr>
          <w:b w:val="0"/>
        </w:rPr>
        <w:t>The judging panel may identify other areas in the essay for Additional Consideration (</w:t>
      </w:r>
      <w:r w:rsidR="00315ECE">
        <w:rPr>
          <w:b w:val="0"/>
        </w:rPr>
        <w:t>10</w:t>
      </w:r>
      <w:r w:rsidRPr="00315ECE">
        <w:rPr>
          <w:b w:val="0"/>
        </w:rPr>
        <w:t xml:space="preserve"> points)</w:t>
      </w:r>
    </w:p>
    <w:p w14:paraId="40F004CD" w14:textId="73B91359" w:rsidR="006B5D91" w:rsidRPr="00315ECE" w:rsidRDefault="00952A23" w:rsidP="00952A23">
      <w:pPr>
        <w:pStyle w:val="ListParagraph"/>
        <w:numPr>
          <w:ilvl w:val="0"/>
          <w:numId w:val="2"/>
        </w:numPr>
        <w:rPr>
          <w:b w:val="0"/>
        </w:rPr>
      </w:pPr>
      <w:r w:rsidRPr="00315ECE">
        <w:rPr>
          <w:b w:val="0"/>
        </w:rPr>
        <w:t xml:space="preserve">A maximum of </w:t>
      </w:r>
      <w:r w:rsidR="007D0F8A" w:rsidRPr="00315ECE">
        <w:rPr>
          <w:b w:val="0"/>
        </w:rPr>
        <w:t>1</w:t>
      </w:r>
      <w:r w:rsidRPr="00315ECE">
        <w:rPr>
          <w:b w:val="0"/>
        </w:rPr>
        <w:t xml:space="preserve"> award winner </w:t>
      </w:r>
      <w:r w:rsidR="007D0F8A" w:rsidRPr="00315ECE">
        <w:rPr>
          <w:b w:val="0"/>
        </w:rPr>
        <w:t>will</w:t>
      </w:r>
      <w:r w:rsidRPr="00315ECE">
        <w:rPr>
          <w:b w:val="0"/>
        </w:rPr>
        <w:t xml:space="preserve"> be chosen in any one year</w:t>
      </w:r>
      <w:r w:rsidR="00E32C08" w:rsidRPr="00315ECE">
        <w:rPr>
          <w:b w:val="0"/>
        </w:rPr>
        <w:t>.</w:t>
      </w:r>
      <w:r w:rsidRPr="00315ECE">
        <w:rPr>
          <w:b w:val="0"/>
        </w:rPr>
        <w:t xml:space="preserve"> </w:t>
      </w:r>
    </w:p>
    <w:p w14:paraId="1ED1A7C9" w14:textId="2FB043F0" w:rsidR="006B5D91" w:rsidRPr="00315ECE" w:rsidRDefault="006B5D91" w:rsidP="00952A23">
      <w:pPr>
        <w:pStyle w:val="ListParagraph"/>
        <w:numPr>
          <w:ilvl w:val="0"/>
          <w:numId w:val="2"/>
        </w:numPr>
      </w:pPr>
      <w:r w:rsidRPr="00315ECE">
        <w:rPr>
          <w:rFonts w:eastAsia="Times New Roman"/>
          <w:lang w:val="en"/>
        </w:rPr>
        <w:t xml:space="preserve">The </w:t>
      </w:r>
      <w:r w:rsidR="00752F9C" w:rsidRPr="00315ECE">
        <w:rPr>
          <w:rFonts w:eastAsia="Times New Roman"/>
          <w:lang w:val="en"/>
        </w:rPr>
        <w:t>IPAC Canada</w:t>
      </w:r>
      <w:r w:rsidRPr="00315ECE">
        <w:rPr>
          <w:rFonts w:eastAsia="Times New Roman"/>
          <w:lang w:val="en"/>
        </w:rPr>
        <w:t xml:space="preserve"> Board of Directors (the Board)</w:t>
      </w:r>
      <w:r w:rsidR="00660C94" w:rsidRPr="00315ECE">
        <w:rPr>
          <w:rFonts w:eastAsia="Times New Roman"/>
          <w:lang w:val="en"/>
        </w:rPr>
        <w:t xml:space="preserve"> </w:t>
      </w:r>
      <w:r w:rsidRPr="00315ECE">
        <w:rPr>
          <w:rFonts w:eastAsia="Times New Roman"/>
          <w:lang w:val="en"/>
        </w:rPr>
        <w:t xml:space="preserve">has discretion to </w:t>
      </w:r>
      <w:r w:rsidR="00625FAE" w:rsidRPr="00315ECE">
        <w:rPr>
          <w:rFonts w:eastAsia="Times New Roman"/>
          <w:lang w:val="en"/>
        </w:rPr>
        <w:t xml:space="preserve">forego the </w:t>
      </w:r>
      <w:r w:rsidRPr="00315ECE">
        <w:rPr>
          <w:rFonts w:eastAsia="Times New Roman"/>
          <w:lang w:val="en"/>
        </w:rPr>
        <w:t>nam</w:t>
      </w:r>
      <w:r w:rsidR="00625FAE" w:rsidRPr="00315ECE">
        <w:rPr>
          <w:rFonts w:eastAsia="Times New Roman"/>
          <w:lang w:val="en"/>
        </w:rPr>
        <w:t>ing of</w:t>
      </w:r>
      <w:r w:rsidRPr="00315ECE">
        <w:rPr>
          <w:rFonts w:eastAsia="Times New Roman"/>
          <w:lang w:val="en"/>
        </w:rPr>
        <w:t xml:space="preserve"> an award winner in the event nominations do not result in a winner of the award. </w:t>
      </w:r>
    </w:p>
    <w:p w14:paraId="6C1E93F9" w14:textId="0F2AC6F7" w:rsidR="00952A23" w:rsidRPr="00315ECE" w:rsidRDefault="00752F9C" w:rsidP="00952A23">
      <w:pPr>
        <w:pStyle w:val="ListParagraph"/>
        <w:numPr>
          <w:ilvl w:val="0"/>
          <w:numId w:val="2"/>
        </w:numPr>
        <w:rPr>
          <w:b w:val="0"/>
        </w:rPr>
      </w:pPr>
      <w:r w:rsidRPr="00315ECE">
        <w:rPr>
          <w:b w:val="0"/>
        </w:rPr>
        <w:t>IPAC Canada</w:t>
      </w:r>
      <w:r w:rsidR="00952A23" w:rsidRPr="00315ECE">
        <w:rPr>
          <w:b w:val="0"/>
        </w:rPr>
        <w:t xml:space="preserve"> and </w:t>
      </w:r>
      <w:r w:rsidR="007D0F8A" w:rsidRPr="00315ECE">
        <w:rPr>
          <w:b w:val="0"/>
        </w:rPr>
        <w:t xml:space="preserve">Diversey Inc. </w:t>
      </w:r>
      <w:r w:rsidR="00952A23" w:rsidRPr="00315ECE">
        <w:rPr>
          <w:b w:val="0"/>
        </w:rPr>
        <w:t xml:space="preserve">reserve the right to decline to present the award in any year.  </w:t>
      </w:r>
    </w:p>
    <w:p w14:paraId="182B087C" w14:textId="77777777" w:rsidR="007D0F8A" w:rsidRPr="00315ECE" w:rsidRDefault="00395F05" w:rsidP="001428A7">
      <w:pPr>
        <w:pStyle w:val="ListParagraph"/>
        <w:numPr>
          <w:ilvl w:val="0"/>
          <w:numId w:val="2"/>
        </w:numPr>
        <w:rPr>
          <w:b w:val="0"/>
        </w:rPr>
      </w:pPr>
      <w:r w:rsidRPr="00315ECE">
        <w:rPr>
          <w:b w:val="0"/>
        </w:rPr>
        <w:t xml:space="preserve">Nominations </w:t>
      </w:r>
      <w:r w:rsidR="00692831" w:rsidRPr="00315ECE">
        <w:rPr>
          <w:b w:val="0"/>
        </w:rPr>
        <w:t xml:space="preserve">not chosen for an award may </w:t>
      </w:r>
      <w:r w:rsidR="006B5D91" w:rsidRPr="00315ECE">
        <w:rPr>
          <w:b w:val="0"/>
        </w:rPr>
        <w:t xml:space="preserve">be </w:t>
      </w:r>
      <w:r w:rsidR="00692831" w:rsidRPr="00315ECE">
        <w:rPr>
          <w:b w:val="0"/>
        </w:rPr>
        <w:t>resubmit</w:t>
      </w:r>
      <w:r w:rsidR="009C6EB8" w:rsidRPr="00315ECE">
        <w:rPr>
          <w:b w:val="0"/>
        </w:rPr>
        <w:t>t</w:t>
      </w:r>
      <w:r w:rsidR="006B5D91" w:rsidRPr="00315ECE">
        <w:rPr>
          <w:b w:val="0"/>
        </w:rPr>
        <w:t>ed</w:t>
      </w:r>
      <w:r w:rsidR="00692831" w:rsidRPr="00315ECE">
        <w:rPr>
          <w:b w:val="0"/>
        </w:rPr>
        <w:t xml:space="preserve"> </w:t>
      </w:r>
      <w:r w:rsidR="00E32C08" w:rsidRPr="00315ECE">
        <w:rPr>
          <w:b w:val="0"/>
        </w:rPr>
        <w:t>t</w:t>
      </w:r>
      <w:r w:rsidR="00692831" w:rsidRPr="00315ECE">
        <w:rPr>
          <w:b w:val="0"/>
        </w:rPr>
        <w:t xml:space="preserve">he following year. </w:t>
      </w:r>
    </w:p>
    <w:p w14:paraId="351CF202" w14:textId="77777777" w:rsidR="007D0F8A" w:rsidRPr="00315ECE" w:rsidRDefault="007D0F8A" w:rsidP="007D0F8A">
      <w:pPr>
        <w:rPr>
          <w:b w:val="0"/>
        </w:rPr>
      </w:pPr>
    </w:p>
    <w:p w14:paraId="6C1F9C02" w14:textId="0E70147D" w:rsidR="0054211E" w:rsidRPr="00315ECE" w:rsidRDefault="007D0F8A" w:rsidP="007D0F8A">
      <w:r w:rsidRPr="00315ECE">
        <w:t>The Julie La</w:t>
      </w:r>
      <w:r w:rsidR="00315ECE">
        <w:t>r</w:t>
      </w:r>
      <w:r w:rsidRPr="00315ECE">
        <w:t xml:space="preserve">ose Scholarship application form must be completed and </w:t>
      </w:r>
      <w:r w:rsidR="003C32B5">
        <w:t>submitted at the following webpage, or emailed to info@ipac-canada.org</w:t>
      </w:r>
      <w:r w:rsidRPr="00315ECE">
        <w:t xml:space="preserve">.  The application is available at </w:t>
      </w:r>
      <w:hyperlink r:id="rId10" w:tgtFrame="_blank" w:history="1">
        <w:r w:rsidR="003C32B5" w:rsidRPr="003C32B5">
          <w:rPr>
            <w:rFonts w:ascii="Calibri" w:hAnsi="Calibri" w:cs="Calibri"/>
            <w:color w:val="0000FF"/>
            <w:u w:val="single"/>
            <w:bdr w:val="none" w:sz="0" w:space="0" w:color="auto" w:frame="1"/>
            <w:shd w:val="clear" w:color="auto" w:fill="FFFFFF"/>
          </w:rPr>
          <w:t>https://ipac-canada.org/julie-larose-memorial-scholarship.php</w:t>
        </w:r>
      </w:hyperlink>
      <w:r w:rsidR="003C32B5">
        <w:t xml:space="preserve">. </w:t>
      </w:r>
    </w:p>
    <w:p w14:paraId="13B0EFF1" w14:textId="77777777" w:rsidR="00692831" w:rsidRPr="00315ECE" w:rsidRDefault="00692831" w:rsidP="00D568DF">
      <w:pPr>
        <w:ind w:left="360"/>
        <w:rPr>
          <w:b w:val="0"/>
        </w:rPr>
      </w:pPr>
    </w:p>
    <w:p w14:paraId="2222F2BC" w14:textId="77777777" w:rsidR="009C6EB8" w:rsidRPr="00D568DF" w:rsidRDefault="009C6EB8" w:rsidP="00D568DF">
      <w:pPr>
        <w:ind w:left="360"/>
        <w:rPr>
          <w:b w:val="0"/>
        </w:rPr>
      </w:pPr>
    </w:p>
    <w:p w14:paraId="31C6D9CF" w14:textId="77777777" w:rsidR="0054211E" w:rsidRPr="00846292" w:rsidRDefault="0054211E" w:rsidP="00952A23">
      <w:pPr>
        <w:shd w:val="clear" w:color="auto" w:fill="B6DDE8" w:themeFill="accent5" w:themeFillTint="66"/>
        <w:rPr>
          <w:sz w:val="24"/>
          <w:szCs w:val="24"/>
        </w:rPr>
      </w:pPr>
      <w:r w:rsidRPr="00846292">
        <w:rPr>
          <w:sz w:val="24"/>
          <w:szCs w:val="24"/>
        </w:rPr>
        <w:t xml:space="preserve">The Award </w:t>
      </w:r>
      <w:r w:rsidR="00952A23" w:rsidRPr="00846292">
        <w:rPr>
          <w:sz w:val="24"/>
          <w:szCs w:val="24"/>
        </w:rPr>
        <w:t>Consists of</w:t>
      </w:r>
      <w:r w:rsidRPr="00846292">
        <w:rPr>
          <w:sz w:val="24"/>
          <w:szCs w:val="24"/>
        </w:rPr>
        <w:t>:</w:t>
      </w:r>
    </w:p>
    <w:p w14:paraId="349EA6ED" w14:textId="19C72954" w:rsidR="0054211E" w:rsidRPr="00315ECE" w:rsidRDefault="003E1695" w:rsidP="003E1695">
      <w:pPr>
        <w:pStyle w:val="ListParagraph"/>
        <w:numPr>
          <w:ilvl w:val="0"/>
          <w:numId w:val="3"/>
        </w:numPr>
        <w:rPr>
          <w:b w:val="0"/>
        </w:rPr>
      </w:pPr>
      <w:r w:rsidRPr="00315ECE">
        <w:rPr>
          <w:b w:val="0"/>
        </w:rPr>
        <w:t>Travel</w:t>
      </w:r>
      <w:r w:rsidR="0054211E" w:rsidRPr="00315ECE">
        <w:rPr>
          <w:b w:val="0"/>
        </w:rPr>
        <w:t xml:space="preserve"> to and from the 20</w:t>
      </w:r>
      <w:r w:rsidR="00BB2966" w:rsidRPr="00315ECE">
        <w:rPr>
          <w:b w:val="0"/>
        </w:rPr>
        <w:t>2</w:t>
      </w:r>
      <w:r w:rsidR="007D0F8A" w:rsidRPr="00315ECE">
        <w:rPr>
          <w:b w:val="0"/>
        </w:rPr>
        <w:t>3</w:t>
      </w:r>
      <w:r w:rsidR="0054211E" w:rsidRPr="00315ECE">
        <w:rPr>
          <w:b w:val="0"/>
        </w:rPr>
        <w:t xml:space="preserve"> National Education Conference</w:t>
      </w:r>
      <w:r w:rsidR="007D0F8A" w:rsidRPr="00315ECE">
        <w:rPr>
          <w:b w:val="0"/>
        </w:rPr>
        <w:t xml:space="preserve"> (Vancouver, May 28-31, 2023). </w:t>
      </w:r>
      <w:r w:rsidRPr="00315ECE">
        <w:rPr>
          <w:b w:val="0"/>
        </w:rPr>
        <w:t xml:space="preserve">  (Economy Air Travel or ground travel to maximum of equivalent of air travel)</w:t>
      </w:r>
    </w:p>
    <w:p w14:paraId="4576ABF0" w14:textId="11E8176E" w:rsidR="0054211E" w:rsidRPr="00315ECE" w:rsidRDefault="007D0F8A" w:rsidP="003E1695">
      <w:pPr>
        <w:pStyle w:val="ListParagraph"/>
        <w:numPr>
          <w:ilvl w:val="0"/>
          <w:numId w:val="3"/>
        </w:numPr>
        <w:rPr>
          <w:b w:val="0"/>
        </w:rPr>
      </w:pPr>
      <w:r w:rsidRPr="00315ECE">
        <w:rPr>
          <w:b w:val="0"/>
        </w:rPr>
        <w:t>3</w:t>
      </w:r>
      <w:r w:rsidR="0054211E" w:rsidRPr="00315ECE">
        <w:rPr>
          <w:b w:val="0"/>
        </w:rPr>
        <w:t xml:space="preserve"> </w:t>
      </w:r>
      <w:r w:rsidR="00952A23" w:rsidRPr="00315ECE">
        <w:rPr>
          <w:b w:val="0"/>
        </w:rPr>
        <w:t>nights’</w:t>
      </w:r>
      <w:r w:rsidR="0054211E" w:rsidRPr="00315ECE">
        <w:rPr>
          <w:b w:val="0"/>
        </w:rPr>
        <w:t xml:space="preserve"> accommodation at the </w:t>
      </w:r>
      <w:r w:rsidR="003E1695" w:rsidRPr="00315ECE">
        <w:rPr>
          <w:b w:val="0"/>
        </w:rPr>
        <w:t xml:space="preserve">official </w:t>
      </w:r>
      <w:r w:rsidR="0054211E" w:rsidRPr="00315ECE">
        <w:rPr>
          <w:b w:val="0"/>
        </w:rPr>
        <w:t>conference hotel (room and tax only</w:t>
      </w:r>
      <w:r w:rsidR="003E1695" w:rsidRPr="00315ECE">
        <w:rPr>
          <w:b w:val="0"/>
        </w:rPr>
        <w:t>)</w:t>
      </w:r>
    </w:p>
    <w:p w14:paraId="74AEE7DB" w14:textId="04431E83" w:rsidR="00195BBB" w:rsidRPr="00315ECE" w:rsidRDefault="0054211E" w:rsidP="00195BBB">
      <w:pPr>
        <w:pStyle w:val="ListParagraph"/>
        <w:numPr>
          <w:ilvl w:val="0"/>
          <w:numId w:val="3"/>
        </w:numPr>
      </w:pPr>
      <w:r w:rsidRPr="00315ECE">
        <w:rPr>
          <w:b w:val="0"/>
        </w:rPr>
        <w:t xml:space="preserve">Waived registration for the </w:t>
      </w:r>
      <w:r w:rsidR="001548D5" w:rsidRPr="00315ECE">
        <w:rPr>
          <w:b w:val="0"/>
        </w:rPr>
        <w:t>20</w:t>
      </w:r>
      <w:r w:rsidR="00BB2966" w:rsidRPr="00315ECE">
        <w:rPr>
          <w:b w:val="0"/>
        </w:rPr>
        <w:t>2</w:t>
      </w:r>
      <w:r w:rsidR="007D0F8A" w:rsidRPr="00315ECE">
        <w:rPr>
          <w:b w:val="0"/>
        </w:rPr>
        <w:t>3</w:t>
      </w:r>
      <w:r w:rsidRPr="00315ECE">
        <w:rPr>
          <w:b w:val="0"/>
        </w:rPr>
        <w:t xml:space="preserve"> National Education Conference (</w:t>
      </w:r>
      <w:r w:rsidR="00BB2966" w:rsidRPr="00315ECE">
        <w:rPr>
          <w:b w:val="0"/>
        </w:rPr>
        <w:t>Sunday-</w:t>
      </w:r>
      <w:r w:rsidR="006B5D91" w:rsidRPr="00315ECE">
        <w:rPr>
          <w:b w:val="0"/>
        </w:rPr>
        <w:t>Wednesday</w:t>
      </w:r>
      <w:r w:rsidRPr="00315ECE">
        <w:rPr>
          <w:b w:val="0"/>
        </w:rPr>
        <w:t>)</w:t>
      </w:r>
      <w:r w:rsidR="003E1695" w:rsidRPr="00315ECE">
        <w:rPr>
          <w:b w:val="0"/>
        </w:rPr>
        <w:t xml:space="preserve">, </w:t>
      </w:r>
      <w:r w:rsidR="00BB2966" w:rsidRPr="00315ECE">
        <w:rPr>
          <w:b w:val="0"/>
        </w:rPr>
        <w:t>not including</w:t>
      </w:r>
      <w:r w:rsidR="001548D5" w:rsidRPr="00315ECE">
        <w:rPr>
          <w:b w:val="0"/>
        </w:rPr>
        <w:t xml:space="preserve"> </w:t>
      </w:r>
      <w:r w:rsidR="003E1695" w:rsidRPr="00315ECE">
        <w:rPr>
          <w:b w:val="0"/>
        </w:rPr>
        <w:t>special events</w:t>
      </w:r>
      <w:r w:rsidR="006B5D91" w:rsidRPr="00315ECE">
        <w:rPr>
          <w:b w:val="0"/>
        </w:rPr>
        <w:t>.</w:t>
      </w:r>
      <w:r w:rsidR="00315ECE">
        <w:rPr>
          <w:b w:val="0"/>
        </w:rPr>
        <w:t xml:space="preserve"> A discount code will be provided to the award winner.  </w:t>
      </w:r>
    </w:p>
    <w:p w14:paraId="7501BC4F" w14:textId="77777777" w:rsidR="00195BBB" w:rsidRPr="00315ECE" w:rsidRDefault="00195BBB" w:rsidP="00195BBB"/>
    <w:p w14:paraId="5EA2175C" w14:textId="5A16C464" w:rsidR="00195BBB" w:rsidRPr="00315ECE" w:rsidRDefault="00195BBB" w:rsidP="00195BBB">
      <w:pPr>
        <w:rPr>
          <w:b w:val="0"/>
        </w:rPr>
      </w:pPr>
      <w:r w:rsidRPr="00315ECE">
        <w:rPr>
          <w:b w:val="0"/>
        </w:rPr>
        <w:t xml:space="preserve">Award winner(s) must book their travel and accommodation and request reimbursement through submission of Form 7 along with detailed receipts.  GST or HST paid must be clearly identified on the receipt/invoice.  If the applicable registration has already been paid, reimbursement may be requested by the award winner(s).  </w:t>
      </w:r>
    </w:p>
    <w:p w14:paraId="0B671D96" w14:textId="77777777" w:rsidR="00195BBB" w:rsidRDefault="00195BBB" w:rsidP="00195BBB"/>
    <w:p w14:paraId="0DE6ABF5" w14:textId="77777777" w:rsidR="00195BBB" w:rsidRDefault="00195BBB" w:rsidP="00D568DF">
      <w:pPr>
        <w:shd w:val="clear" w:color="auto" w:fill="B6DDE8" w:themeFill="accent5" w:themeFillTint="66"/>
      </w:pPr>
      <w:r>
        <w:t>Materials to be Included with the Nomination</w:t>
      </w:r>
    </w:p>
    <w:p w14:paraId="6C290D59" w14:textId="24172575" w:rsidR="00195BBB" w:rsidRPr="00315ECE" w:rsidRDefault="00315ECE" w:rsidP="00315ECE">
      <w:pPr>
        <w:pStyle w:val="ListParagraph"/>
        <w:numPr>
          <w:ilvl w:val="0"/>
          <w:numId w:val="6"/>
        </w:numPr>
      </w:pPr>
      <w:r>
        <w:rPr>
          <w:b w:val="0"/>
        </w:rPr>
        <w:t>Completed Julie Lar</w:t>
      </w:r>
      <w:r w:rsidR="007D0F8A" w:rsidRPr="00315ECE">
        <w:rPr>
          <w:b w:val="0"/>
        </w:rPr>
        <w:t>ose Scholarship application form, which will include mandatory and qualifying</w:t>
      </w:r>
      <w:r w:rsidR="003C32B5">
        <w:rPr>
          <w:b w:val="0"/>
        </w:rPr>
        <w:t xml:space="preserve"> information, a description of </w:t>
      </w:r>
      <w:r w:rsidR="007D0F8A" w:rsidRPr="00315ECE">
        <w:rPr>
          <w:b w:val="0"/>
        </w:rPr>
        <w:t xml:space="preserve">service </w:t>
      </w:r>
      <w:r w:rsidR="003C32B5">
        <w:rPr>
          <w:b w:val="0"/>
        </w:rPr>
        <w:t>with passion and courage</w:t>
      </w:r>
      <w:r w:rsidR="007D0F8A" w:rsidRPr="00315ECE">
        <w:rPr>
          <w:b w:val="0"/>
        </w:rPr>
        <w:t xml:space="preserve">, and </w:t>
      </w:r>
      <w:r w:rsidR="003A5FB1">
        <w:rPr>
          <w:b w:val="0"/>
        </w:rPr>
        <w:t>signatures of two nominees</w:t>
      </w:r>
      <w:r w:rsidR="007D0F8A" w:rsidRPr="00315ECE">
        <w:t xml:space="preserve">.  </w:t>
      </w:r>
    </w:p>
    <w:p w14:paraId="2BB7B351" w14:textId="77777777" w:rsidR="007D0F8A" w:rsidRDefault="007D0F8A" w:rsidP="00195BBB"/>
    <w:p w14:paraId="7DF20FC1" w14:textId="77777777" w:rsidR="00195BBB" w:rsidRDefault="00195BBB" w:rsidP="00D568DF">
      <w:pPr>
        <w:shd w:val="clear" w:color="auto" w:fill="B6DDE8" w:themeFill="accent5" w:themeFillTint="66"/>
      </w:pPr>
      <w:r>
        <w:t>Deadline Date for Nomination</w:t>
      </w:r>
    </w:p>
    <w:p w14:paraId="4A536C34" w14:textId="0825854B" w:rsidR="00195BBB" w:rsidRDefault="00195BBB" w:rsidP="00195BBB">
      <w:pPr>
        <w:rPr>
          <w:b w:val="0"/>
        </w:rPr>
      </w:pPr>
      <w:r w:rsidRPr="00034729">
        <w:rPr>
          <w:b w:val="0"/>
        </w:rPr>
        <w:t xml:space="preserve">The deadline date for submission is March 1, </w:t>
      </w:r>
      <w:r w:rsidR="00411E7F">
        <w:rPr>
          <w:b w:val="0"/>
        </w:rPr>
        <w:t>20</w:t>
      </w:r>
      <w:r w:rsidR="00BB2966">
        <w:rPr>
          <w:b w:val="0"/>
        </w:rPr>
        <w:t>2</w:t>
      </w:r>
      <w:r w:rsidR="00AF2DB7">
        <w:rPr>
          <w:b w:val="0"/>
        </w:rPr>
        <w:t>3</w:t>
      </w:r>
      <w:r w:rsidRPr="00034729">
        <w:rPr>
          <w:b w:val="0"/>
        </w:rPr>
        <w:t xml:space="preserve">.  </w:t>
      </w:r>
    </w:p>
    <w:p w14:paraId="7D6AE1ED" w14:textId="77777777" w:rsidR="00195BBB" w:rsidRDefault="00195BBB" w:rsidP="00195BBB">
      <w:pPr>
        <w:rPr>
          <w:b w:val="0"/>
        </w:rPr>
      </w:pPr>
    </w:p>
    <w:p w14:paraId="086A358A" w14:textId="77777777" w:rsidR="00195BBB" w:rsidRDefault="00195BBB" w:rsidP="00195BBB">
      <w:pPr>
        <w:rPr>
          <w:b w:val="0"/>
        </w:rPr>
      </w:pPr>
    </w:p>
    <w:p w14:paraId="6D94AD19" w14:textId="77777777" w:rsidR="00195BBB" w:rsidRDefault="00195BBB" w:rsidP="00195BBB">
      <w:pPr>
        <w:rPr>
          <w:b w:val="0"/>
        </w:rPr>
      </w:pPr>
    </w:p>
    <w:p w14:paraId="7BC17A3C" w14:textId="73B42942" w:rsidR="00195BBB" w:rsidRPr="00D568DF" w:rsidRDefault="00195BBB" w:rsidP="00D568DF">
      <w:pPr>
        <w:shd w:val="clear" w:color="auto" w:fill="B6DDE8" w:themeFill="accent5" w:themeFillTint="66"/>
        <w:jc w:val="center"/>
      </w:pPr>
      <w:r>
        <w:t>Nomination</w:t>
      </w:r>
      <w:r w:rsidRPr="00D568DF">
        <w:t xml:space="preserve"> to be emailed to </w:t>
      </w:r>
      <w:hyperlink r:id="rId11" w:history="1">
        <w:r w:rsidR="00315ECE" w:rsidRPr="00E10014">
          <w:rPr>
            <w:rStyle w:val="Hyperlink"/>
          </w:rPr>
          <w:t>info@ipac-canada.org</w:t>
        </w:r>
      </w:hyperlink>
      <w:r w:rsidR="00752F9C">
        <w:t xml:space="preserve"> </w:t>
      </w:r>
    </w:p>
    <w:p w14:paraId="487B4E33" w14:textId="55CD749C" w:rsidR="00195BBB" w:rsidRPr="00D568DF" w:rsidRDefault="00195BBB" w:rsidP="00D568DF">
      <w:pPr>
        <w:shd w:val="clear" w:color="auto" w:fill="B6DDE8" w:themeFill="accent5" w:themeFillTint="66"/>
        <w:jc w:val="center"/>
      </w:pPr>
      <w:r w:rsidRPr="00D568DF">
        <w:t xml:space="preserve">Subject: </w:t>
      </w:r>
      <w:r w:rsidR="00315ECE">
        <w:t>2023 Julie Larose Scholarship Nomination</w:t>
      </w:r>
    </w:p>
    <w:p w14:paraId="3D73E4DA" w14:textId="77777777" w:rsidR="00195BBB" w:rsidRDefault="00195BBB" w:rsidP="00D568DF"/>
    <w:p w14:paraId="221F4F5F" w14:textId="77777777" w:rsidR="00D45287" w:rsidRDefault="00D45287" w:rsidP="00D568DF"/>
    <w:p w14:paraId="2634B0A0" w14:textId="77777777" w:rsidR="00D45287" w:rsidRDefault="00D45287" w:rsidP="00D568DF">
      <w:pPr>
        <w:shd w:val="clear" w:color="auto" w:fill="B6DDE8" w:themeFill="accent5" w:themeFillTint="66"/>
        <w:jc w:val="center"/>
      </w:pPr>
      <w:r>
        <w:t>For Additional Information</w:t>
      </w:r>
    </w:p>
    <w:p w14:paraId="4E68BE0B" w14:textId="77777777" w:rsidR="00D45287" w:rsidRDefault="00000000" w:rsidP="00D568DF">
      <w:pPr>
        <w:jc w:val="center"/>
        <w:rPr>
          <w:b w:val="0"/>
        </w:rPr>
      </w:pPr>
      <w:hyperlink r:id="rId12" w:history="1">
        <w:r w:rsidR="00752F9C" w:rsidRPr="00F74B68">
          <w:rPr>
            <w:rStyle w:val="Hyperlink"/>
            <w:b w:val="0"/>
          </w:rPr>
          <w:t>info@ipac-canada.org</w:t>
        </w:r>
      </w:hyperlink>
    </w:p>
    <w:p w14:paraId="234F969F" w14:textId="77777777" w:rsidR="00D45287" w:rsidRPr="00D568DF" w:rsidRDefault="00D45287" w:rsidP="00D568DF">
      <w:pPr>
        <w:jc w:val="center"/>
        <w:rPr>
          <w:b w:val="0"/>
        </w:rPr>
      </w:pPr>
      <w:r w:rsidRPr="00D568DF">
        <w:rPr>
          <w:b w:val="0"/>
        </w:rPr>
        <w:t>1-866-999-7111</w:t>
      </w:r>
    </w:p>
    <w:sectPr w:rsidR="00D45287" w:rsidRPr="00D568DF" w:rsidSect="00952A23">
      <w:footerReference w:type="default" r:id="rId13"/>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982D" w14:textId="77777777" w:rsidR="00535B0D" w:rsidRDefault="00535B0D" w:rsidP="001428A7">
      <w:r>
        <w:separator/>
      </w:r>
    </w:p>
  </w:endnote>
  <w:endnote w:type="continuationSeparator" w:id="0">
    <w:p w14:paraId="66D2B666" w14:textId="77777777" w:rsidR="00535B0D" w:rsidRDefault="00535B0D" w:rsidP="0014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9F59" w14:textId="1C24D1ED" w:rsidR="00C93E75" w:rsidRPr="003E1695" w:rsidRDefault="007D0F8A" w:rsidP="001428A7">
    <w:pPr>
      <w:pStyle w:val="Footer"/>
      <w:rPr>
        <w:sz w:val="16"/>
        <w:szCs w:val="16"/>
      </w:rPr>
    </w:pPr>
    <w:r>
      <w:rPr>
        <w:sz w:val="16"/>
        <w:szCs w:val="16"/>
      </w:rPr>
      <w:t>2023 Julie La</w:t>
    </w:r>
    <w:r w:rsidR="00315ECE">
      <w:rPr>
        <w:sz w:val="16"/>
        <w:szCs w:val="16"/>
      </w:rPr>
      <w:t>r</w:t>
    </w:r>
    <w:r>
      <w:rPr>
        <w:sz w:val="16"/>
        <w:szCs w:val="16"/>
      </w:rPr>
      <w:t xml:space="preserve">ose Scholarship </w:t>
    </w:r>
  </w:p>
  <w:p w14:paraId="480DF784" w14:textId="7B92517C" w:rsidR="00C93E75" w:rsidRDefault="00C93E75" w:rsidP="001428A7">
    <w:pPr>
      <w:pStyle w:val="Footer"/>
      <w:rPr>
        <w:sz w:val="16"/>
        <w:szCs w:val="16"/>
      </w:rPr>
    </w:pPr>
    <w:r w:rsidRPr="003E1695">
      <w:rPr>
        <w:sz w:val="16"/>
        <w:szCs w:val="16"/>
      </w:rPr>
      <w:t>Award Criteria</w:t>
    </w:r>
    <w:r w:rsidRPr="003E1695">
      <w:rPr>
        <w:sz w:val="16"/>
        <w:szCs w:val="16"/>
      </w:rPr>
      <w:tab/>
    </w:r>
    <w:r w:rsidRPr="003E1695">
      <w:rPr>
        <w:sz w:val="16"/>
        <w:szCs w:val="16"/>
      </w:rPr>
      <w:tab/>
    </w:r>
    <w:r w:rsidR="007D0F8A">
      <w:rPr>
        <w:sz w:val="16"/>
        <w:szCs w:val="16"/>
      </w:rPr>
      <w:t>January 2022</w:t>
    </w:r>
  </w:p>
  <w:p w14:paraId="13265D0A" w14:textId="777C7FD2" w:rsidR="00CB579E" w:rsidRDefault="00CB579E" w:rsidP="001428A7">
    <w:pPr>
      <w:pStyle w:val="Footer"/>
      <w:rPr>
        <w:sz w:val="16"/>
        <w:szCs w:val="16"/>
      </w:rPr>
    </w:pPr>
    <w:r>
      <w:rPr>
        <w:sz w:val="16"/>
        <w:szCs w:val="16"/>
      </w:rPr>
      <w:tab/>
    </w:r>
    <w:r>
      <w:rPr>
        <w:sz w:val="16"/>
        <w:szCs w:val="16"/>
      </w:rPr>
      <w:tab/>
      <w:t>November 2022</w:t>
    </w:r>
  </w:p>
  <w:p w14:paraId="5ADD6927" w14:textId="77777777" w:rsidR="001548D5" w:rsidRPr="003E1695" w:rsidRDefault="001548D5" w:rsidP="001428A7">
    <w:pPr>
      <w:pStyle w:val="Footer"/>
      <w:rPr>
        <w:sz w:val="16"/>
        <w:szCs w:val="16"/>
      </w:rPr>
    </w:pPr>
    <w:r>
      <w:rPr>
        <w:sz w:val="16"/>
        <w:szCs w:val="16"/>
      </w:rPr>
      <w:tab/>
      <w:t xml:space="preserve">                                                                                                 </w:t>
    </w:r>
  </w:p>
  <w:p w14:paraId="7B17F413" w14:textId="77777777" w:rsidR="00C93E75" w:rsidRPr="003E1695" w:rsidRDefault="00C93E75" w:rsidP="001428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CD64" w14:textId="77777777" w:rsidR="00535B0D" w:rsidRDefault="00535B0D" w:rsidP="001428A7">
      <w:r>
        <w:separator/>
      </w:r>
    </w:p>
  </w:footnote>
  <w:footnote w:type="continuationSeparator" w:id="0">
    <w:p w14:paraId="541CA684" w14:textId="77777777" w:rsidR="00535B0D" w:rsidRDefault="00535B0D" w:rsidP="00142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CD2"/>
    <w:multiLevelType w:val="hybridMultilevel"/>
    <w:tmpl w:val="1E08A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5C05BA"/>
    <w:multiLevelType w:val="hybridMultilevel"/>
    <w:tmpl w:val="A49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C3103"/>
    <w:multiLevelType w:val="hybridMultilevel"/>
    <w:tmpl w:val="0D7248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9E3A3E"/>
    <w:multiLevelType w:val="hybridMultilevel"/>
    <w:tmpl w:val="4FF01D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C20D92"/>
    <w:multiLevelType w:val="hybridMultilevel"/>
    <w:tmpl w:val="AD900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5E5A13"/>
    <w:multiLevelType w:val="hybridMultilevel"/>
    <w:tmpl w:val="BA6A0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5838798">
    <w:abstractNumId w:val="4"/>
  </w:num>
  <w:num w:numId="2" w16cid:durableId="368379867">
    <w:abstractNumId w:val="5"/>
  </w:num>
  <w:num w:numId="3" w16cid:durableId="1087077736">
    <w:abstractNumId w:val="0"/>
  </w:num>
  <w:num w:numId="4" w16cid:durableId="1690251543">
    <w:abstractNumId w:val="3"/>
  </w:num>
  <w:num w:numId="5" w16cid:durableId="1343431080">
    <w:abstractNumId w:val="2"/>
  </w:num>
  <w:num w:numId="6" w16cid:durableId="2033529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75"/>
    <w:rsid w:val="00024377"/>
    <w:rsid w:val="000856AF"/>
    <w:rsid w:val="000E2C8D"/>
    <w:rsid w:val="000E41BF"/>
    <w:rsid w:val="00133A5D"/>
    <w:rsid w:val="001428A7"/>
    <w:rsid w:val="001543A0"/>
    <w:rsid w:val="001548D5"/>
    <w:rsid w:val="00155C7B"/>
    <w:rsid w:val="00156EEE"/>
    <w:rsid w:val="00183CE8"/>
    <w:rsid w:val="00195BBB"/>
    <w:rsid w:val="001A5DC8"/>
    <w:rsid w:val="001A7D62"/>
    <w:rsid w:val="001C4FC6"/>
    <w:rsid w:val="002057D2"/>
    <w:rsid w:val="00210B2E"/>
    <w:rsid w:val="002127F8"/>
    <w:rsid w:val="00213374"/>
    <w:rsid w:val="00225505"/>
    <w:rsid w:val="00241258"/>
    <w:rsid w:val="00256F23"/>
    <w:rsid w:val="002624C6"/>
    <w:rsid w:val="002938FB"/>
    <w:rsid w:val="00295C84"/>
    <w:rsid w:val="002C460C"/>
    <w:rsid w:val="00313BA1"/>
    <w:rsid w:val="00315ECE"/>
    <w:rsid w:val="003453A7"/>
    <w:rsid w:val="00395F05"/>
    <w:rsid w:val="003A5FB1"/>
    <w:rsid w:val="003B36CA"/>
    <w:rsid w:val="003C3113"/>
    <w:rsid w:val="003C32B5"/>
    <w:rsid w:val="003E1695"/>
    <w:rsid w:val="00411E7F"/>
    <w:rsid w:val="00425504"/>
    <w:rsid w:val="00442248"/>
    <w:rsid w:val="00463089"/>
    <w:rsid w:val="00486E1F"/>
    <w:rsid w:val="004F2EE6"/>
    <w:rsid w:val="004F4C8D"/>
    <w:rsid w:val="005219D0"/>
    <w:rsid w:val="00535B0D"/>
    <w:rsid w:val="0054211E"/>
    <w:rsid w:val="00557171"/>
    <w:rsid w:val="00586057"/>
    <w:rsid w:val="00587AC7"/>
    <w:rsid w:val="00597ACD"/>
    <w:rsid w:val="005C0A43"/>
    <w:rsid w:val="005F23C7"/>
    <w:rsid w:val="00610BC3"/>
    <w:rsid w:val="006178A2"/>
    <w:rsid w:val="00625FAE"/>
    <w:rsid w:val="00660C94"/>
    <w:rsid w:val="00692831"/>
    <w:rsid w:val="006B5D91"/>
    <w:rsid w:val="006D07B7"/>
    <w:rsid w:val="006E7DA5"/>
    <w:rsid w:val="00706D18"/>
    <w:rsid w:val="00724B5F"/>
    <w:rsid w:val="00752F9C"/>
    <w:rsid w:val="007562CA"/>
    <w:rsid w:val="007711BB"/>
    <w:rsid w:val="0078686C"/>
    <w:rsid w:val="007D0F8A"/>
    <w:rsid w:val="007F42A2"/>
    <w:rsid w:val="008408AF"/>
    <w:rsid w:val="00846292"/>
    <w:rsid w:val="00857FB3"/>
    <w:rsid w:val="0086502B"/>
    <w:rsid w:val="008A0158"/>
    <w:rsid w:val="008A6422"/>
    <w:rsid w:val="008C310C"/>
    <w:rsid w:val="008D5F57"/>
    <w:rsid w:val="00905F19"/>
    <w:rsid w:val="00917903"/>
    <w:rsid w:val="00920B14"/>
    <w:rsid w:val="009219D0"/>
    <w:rsid w:val="009504CF"/>
    <w:rsid w:val="00952A23"/>
    <w:rsid w:val="00961E0A"/>
    <w:rsid w:val="009C6EB8"/>
    <w:rsid w:val="009E6A81"/>
    <w:rsid w:val="00A14EAE"/>
    <w:rsid w:val="00A533DD"/>
    <w:rsid w:val="00A567A3"/>
    <w:rsid w:val="00A75A92"/>
    <w:rsid w:val="00A76AC7"/>
    <w:rsid w:val="00A858E9"/>
    <w:rsid w:val="00AE21BA"/>
    <w:rsid w:val="00AF2DB7"/>
    <w:rsid w:val="00AF474D"/>
    <w:rsid w:val="00B47F80"/>
    <w:rsid w:val="00BA6B93"/>
    <w:rsid w:val="00BB2966"/>
    <w:rsid w:val="00C244BF"/>
    <w:rsid w:val="00C24C9A"/>
    <w:rsid w:val="00C3002B"/>
    <w:rsid w:val="00C60EF2"/>
    <w:rsid w:val="00C93E75"/>
    <w:rsid w:val="00CB579E"/>
    <w:rsid w:val="00CC1258"/>
    <w:rsid w:val="00CF0B25"/>
    <w:rsid w:val="00D012B2"/>
    <w:rsid w:val="00D13C9D"/>
    <w:rsid w:val="00D17E2E"/>
    <w:rsid w:val="00D328B4"/>
    <w:rsid w:val="00D45287"/>
    <w:rsid w:val="00D568DF"/>
    <w:rsid w:val="00DB6AA7"/>
    <w:rsid w:val="00DC5D1A"/>
    <w:rsid w:val="00E03E88"/>
    <w:rsid w:val="00E07ADD"/>
    <w:rsid w:val="00E32C08"/>
    <w:rsid w:val="00E503E6"/>
    <w:rsid w:val="00EA2EEE"/>
    <w:rsid w:val="00EC1AC1"/>
    <w:rsid w:val="00EE015C"/>
    <w:rsid w:val="00F10C6C"/>
    <w:rsid w:val="00FA506E"/>
    <w:rsid w:val="00FA6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E449"/>
  <w15:docId w15:val="{FC5B2ED7-9774-4F9E-9782-EB583F97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A7"/>
    <w:pPr>
      <w:spacing w:after="0"/>
    </w:pPr>
    <w:rPr>
      <w:rFonts w:ascii="Garamond" w:hAnsi="Garamon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75"/>
    <w:rPr>
      <w:rFonts w:ascii="Tahoma" w:hAnsi="Tahoma" w:cs="Tahoma"/>
      <w:sz w:val="16"/>
      <w:szCs w:val="16"/>
    </w:rPr>
  </w:style>
  <w:style w:type="paragraph" w:styleId="Header">
    <w:name w:val="header"/>
    <w:basedOn w:val="Normal"/>
    <w:link w:val="HeaderChar"/>
    <w:uiPriority w:val="99"/>
    <w:unhideWhenUsed/>
    <w:rsid w:val="00C93E75"/>
    <w:pPr>
      <w:tabs>
        <w:tab w:val="center" w:pos="4680"/>
        <w:tab w:val="right" w:pos="9360"/>
      </w:tabs>
      <w:spacing w:line="240" w:lineRule="auto"/>
    </w:pPr>
  </w:style>
  <w:style w:type="character" w:customStyle="1" w:styleId="HeaderChar">
    <w:name w:val="Header Char"/>
    <w:basedOn w:val="DefaultParagraphFont"/>
    <w:link w:val="Header"/>
    <w:uiPriority w:val="99"/>
    <w:rsid w:val="00C93E75"/>
  </w:style>
  <w:style w:type="paragraph" w:styleId="Footer">
    <w:name w:val="footer"/>
    <w:basedOn w:val="Normal"/>
    <w:link w:val="FooterChar"/>
    <w:uiPriority w:val="99"/>
    <w:unhideWhenUsed/>
    <w:rsid w:val="00C93E75"/>
    <w:pPr>
      <w:tabs>
        <w:tab w:val="center" w:pos="4680"/>
        <w:tab w:val="right" w:pos="9360"/>
      </w:tabs>
      <w:spacing w:line="240" w:lineRule="auto"/>
    </w:pPr>
  </w:style>
  <w:style w:type="character" w:customStyle="1" w:styleId="FooterChar">
    <w:name w:val="Footer Char"/>
    <w:basedOn w:val="DefaultParagraphFont"/>
    <w:link w:val="Footer"/>
    <w:uiPriority w:val="99"/>
    <w:rsid w:val="00C93E75"/>
  </w:style>
  <w:style w:type="paragraph" w:styleId="ListParagraph">
    <w:name w:val="List Paragraph"/>
    <w:basedOn w:val="Normal"/>
    <w:uiPriority w:val="34"/>
    <w:qFormat/>
    <w:rsid w:val="00952A23"/>
    <w:pPr>
      <w:ind w:left="720"/>
      <w:contextualSpacing/>
    </w:pPr>
  </w:style>
  <w:style w:type="character" w:styleId="Hyperlink">
    <w:name w:val="Hyperlink"/>
    <w:basedOn w:val="DefaultParagraphFont"/>
    <w:uiPriority w:val="99"/>
    <w:unhideWhenUsed/>
    <w:rsid w:val="006B5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pac-canada.org/julie-larose-memorial-scholarship.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Gerry Management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Office</dc:creator>
  <cp:lastModifiedBy>Kelli Wagner</cp:lastModifiedBy>
  <cp:revision>2</cp:revision>
  <cp:lastPrinted>2012-10-30T17:59:00Z</cp:lastPrinted>
  <dcterms:created xsi:type="dcterms:W3CDTF">2022-11-22T17:02:00Z</dcterms:created>
  <dcterms:modified xsi:type="dcterms:W3CDTF">2022-11-22T17:02:00Z</dcterms:modified>
</cp:coreProperties>
</file>